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3" w:right="-15"/>
      </w:pPr>
      <w:r>
        <w:rPr/>
        <w:pict>
          <v:group style="width:514.9500pt;height:26.5pt;mso-position-horizontal-relative:char;mso-position-vertical-relative:line" coordorigin="0,0" coordsize="10299,530">
            <v:rect style="position:absolute;left:0;top:0;width:10299;height:530" filled="true" fillcolor="#ffffff" stroked="false">
              <v:fill type="solid"/>
            </v:rect>
          </v:group>
        </w:pict>
      </w:r>
      <w:r>
        <w:rPr/>
      </w:r>
    </w:p>
    <w:p>
      <w:pPr>
        <w:pStyle w:val="Heading1"/>
      </w:pPr>
      <w:r>
        <w:rPr/>
        <w:pict>
          <v:shape style="position:absolute;margin-left:151.880997pt;margin-top:-20.698433pt;width:291.55pt;height:11.1pt;mso-position-horizontal-relative:page;mso-position-vertical-relative:paragraph;z-index:-252424192" type="#_x0000_t202" filled="false" stroked="false">
            <v:textbox inset="0,0,0,0">
              <w:txbxContent>
                <w:p>
                  <w:pPr>
                    <w:spacing w:line="221" w:lineRule="exact" w:before="0"/>
                    <w:ind w:left="0" w:right="0" w:firstLine="0"/>
                    <w:jc w:val="left"/>
                    <w:rPr>
                      <w:i/>
                      <w:sz w:val="20"/>
                    </w:rPr>
                  </w:pPr>
                  <w:r>
                    <w:rPr>
                      <w:i/>
                      <w:color w:val="231F20"/>
                      <w:sz w:val="20"/>
                    </w:rPr>
                    <w:t>A design concept of </w:t>
                  </w:r>
                  <w:r>
                    <w:rPr>
                      <w:i/>
                      <w:color w:val="231F20"/>
                      <w:spacing w:val="-3"/>
                      <w:sz w:val="20"/>
                    </w:rPr>
                    <w:t>ﬁre </w:t>
                  </w:r>
                  <w:r>
                    <w:rPr>
                      <w:i/>
                      <w:color w:val="231F20"/>
                      <w:sz w:val="20"/>
                    </w:rPr>
                    <w:t>protection system for an ecological ﬂoating </w:t>
                  </w:r>
                  <w:r>
                    <w:rPr>
                      <w:i/>
                      <w:color w:val="231F20"/>
                      <w:spacing w:val="-3"/>
                      <w:sz w:val="20"/>
                    </w:rPr>
                    <w:t>dock</w:t>
                  </w:r>
                </w:p>
              </w:txbxContent>
            </v:textbox>
            <w10:wrap type="none"/>
          </v:shape>
        </w:pict>
      </w:r>
      <w:r>
        <w:rPr>
          <w:color w:val="231F20"/>
          <w:w w:val="110"/>
        </w:rPr>
        <w:t>A design concept of ﬁre protection system</w:t>
      </w:r>
    </w:p>
    <w:p>
      <w:pPr>
        <w:spacing w:line="493" w:lineRule="exact" w:before="0"/>
        <w:ind w:left="854" w:right="871" w:firstLine="0"/>
        <w:jc w:val="center"/>
        <w:rPr>
          <w:b/>
          <w:sz w:val="44"/>
        </w:rPr>
      </w:pPr>
      <w:r>
        <w:rPr>
          <w:b/>
          <w:color w:val="231F20"/>
          <w:w w:val="110"/>
          <w:sz w:val="44"/>
        </w:rPr>
        <w:t>for an ecological ﬂoating dock</w:t>
      </w:r>
    </w:p>
    <w:p>
      <w:pPr>
        <w:pStyle w:val="BodyText"/>
        <w:rPr>
          <w:b/>
        </w:rPr>
      </w:pPr>
    </w:p>
    <w:p>
      <w:pPr>
        <w:pStyle w:val="BodyText"/>
        <w:rPr>
          <w:b/>
        </w:rPr>
      </w:pPr>
    </w:p>
    <w:p>
      <w:pPr>
        <w:pStyle w:val="BodyText"/>
        <w:spacing w:before="4"/>
        <w:rPr>
          <w:b/>
          <w:sz w:val="26"/>
        </w:rPr>
      </w:pPr>
    </w:p>
    <w:p>
      <w:pPr>
        <w:spacing w:before="94"/>
        <w:ind w:left="127" w:right="0" w:firstLine="0"/>
        <w:jc w:val="left"/>
        <w:rPr>
          <w:rFonts w:ascii="Arial" w:hAnsi="Arial"/>
          <w:sz w:val="20"/>
        </w:rPr>
      </w:pPr>
      <w:r>
        <w:rPr>
          <w:rFonts w:ascii="Arial" w:hAnsi="Arial"/>
          <w:b/>
          <w:color w:val="231F20"/>
          <w:w w:val="105"/>
          <w:sz w:val="20"/>
        </w:rPr>
        <w:t>Czesław Dymarski</w:t>
      </w:r>
      <w:r>
        <w:rPr>
          <w:rFonts w:ascii="Arial" w:hAnsi="Arial"/>
          <w:color w:val="231F20"/>
          <w:w w:val="105"/>
          <w:sz w:val="20"/>
        </w:rPr>
        <w:t>, Assoc.Prof., D.Sc.</w:t>
      </w:r>
    </w:p>
    <w:p>
      <w:pPr>
        <w:spacing w:line="249" w:lineRule="auto" w:before="10"/>
        <w:ind w:left="127" w:right="7218" w:hanging="1"/>
        <w:jc w:val="left"/>
        <w:rPr>
          <w:rFonts w:ascii="Arial" w:hAnsi="Arial"/>
          <w:sz w:val="20"/>
        </w:rPr>
      </w:pPr>
      <w:r>
        <w:rPr>
          <w:rFonts w:ascii="Arial" w:hAnsi="Arial"/>
          <w:b/>
          <w:color w:val="231F20"/>
          <w:sz w:val="20"/>
        </w:rPr>
        <w:t>Dorian Śledź</w:t>
      </w:r>
      <w:r>
        <w:rPr>
          <w:rFonts w:ascii="Arial" w:hAnsi="Arial"/>
          <w:color w:val="231F20"/>
          <w:sz w:val="20"/>
        </w:rPr>
        <w:t>, M.Sc., Eng. Gdańsk University of Technology</w:t>
      </w:r>
    </w:p>
    <w:p>
      <w:pPr>
        <w:pStyle w:val="BodyText"/>
        <w:rPr>
          <w:rFonts w:ascii="Arial"/>
        </w:rPr>
      </w:pPr>
    </w:p>
    <w:p>
      <w:pPr>
        <w:pStyle w:val="BodyText"/>
        <w:rPr>
          <w:rFonts w:ascii="Arial"/>
        </w:rPr>
      </w:pPr>
    </w:p>
    <w:p>
      <w:pPr>
        <w:pStyle w:val="BodyText"/>
        <w:spacing w:before="8"/>
        <w:rPr>
          <w:rFonts w:ascii="Arial"/>
          <w:sz w:val="21"/>
        </w:rPr>
      </w:pPr>
    </w:p>
    <w:p>
      <w:pPr>
        <w:spacing w:before="91"/>
        <w:ind w:left="854" w:right="867" w:firstLine="0"/>
        <w:jc w:val="center"/>
        <w:rPr>
          <w:sz w:val="22"/>
        </w:rPr>
      </w:pPr>
      <w:r>
        <w:rPr>
          <w:color w:val="231F20"/>
          <w:sz w:val="22"/>
        </w:rPr>
        <w:t>ABSTRACT</w:t>
      </w:r>
    </w:p>
    <w:p>
      <w:pPr>
        <w:pStyle w:val="BodyText"/>
        <w:rPr>
          <w:sz w:val="24"/>
        </w:rPr>
      </w:pPr>
    </w:p>
    <w:p>
      <w:pPr>
        <w:spacing w:line="230" w:lineRule="auto" w:before="157"/>
        <w:ind w:left="977" w:right="994" w:firstLine="0"/>
        <w:jc w:val="both"/>
        <w:rPr>
          <w:i/>
          <w:sz w:val="20"/>
        </w:rPr>
      </w:pPr>
      <w:r>
        <w:rPr>
          <w:i/>
          <w:color w:val="231F20"/>
          <w:sz w:val="20"/>
        </w:rPr>
        <w:t>This paper presents possible ﬁre risks to an ecological ﬂoating dock and a design concept of its ﬁre pre- </w:t>
      </w:r>
      <w:r>
        <w:rPr>
          <w:i/>
          <w:color w:val="231F20"/>
          <w:sz w:val="20"/>
        </w:rPr>
        <w:t>vention system. The design concept covers: the water main ﬁre system, froth- smothering system for ﬁre prevention of the main deck area and CO</w:t>
      </w:r>
      <w:r>
        <w:rPr>
          <w:i/>
          <w:color w:val="231F20"/>
          <w:position w:val="-5"/>
          <w:sz w:val="14"/>
        </w:rPr>
        <w:t>2 </w:t>
      </w:r>
      <w:r>
        <w:rPr>
          <w:i/>
          <w:color w:val="231F20"/>
          <w:sz w:val="20"/>
        </w:rPr>
        <w:t>– ﬁre extinguishing system for ﬁre prevention of engine room,</w:t>
      </w:r>
    </w:p>
    <w:p>
      <w:pPr>
        <w:spacing w:line="173" w:lineRule="exact" w:before="0"/>
        <w:ind w:left="3681" w:right="0" w:firstLine="0"/>
        <w:jc w:val="both"/>
        <w:rPr>
          <w:i/>
          <w:sz w:val="20"/>
        </w:rPr>
      </w:pPr>
      <w:r>
        <w:rPr>
          <w:i/>
          <w:color w:val="231F20"/>
          <w:sz w:val="20"/>
        </w:rPr>
        <w:t>workshop and cable duct of the dock.</w:t>
      </w:r>
    </w:p>
    <w:p>
      <w:pPr>
        <w:pStyle w:val="BodyText"/>
        <w:spacing w:before="3"/>
        <w:rPr>
          <w:i/>
          <w:sz w:val="18"/>
        </w:rPr>
      </w:pPr>
    </w:p>
    <w:p>
      <w:pPr>
        <w:pStyle w:val="BodyText"/>
        <w:spacing w:before="1"/>
        <w:ind w:left="854" w:right="871"/>
        <w:jc w:val="center"/>
      </w:pPr>
      <w:r>
        <w:rPr>
          <w:b/>
          <w:color w:val="231F20"/>
        </w:rPr>
        <w:t>Keywords </w:t>
      </w:r>
      <w:r>
        <w:rPr>
          <w:color w:val="231F20"/>
        </w:rPr>
        <w:t>: ﬂoating dock, electric installations, ﬁre protection systems</w:t>
      </w:r>
    </w:p>
    <w:p>
      <w:pPr>
        <w:pStyle w:val="BodyText"/>
      </w:pPr>
    </w:p>
    <w:p>
      <w:pPr>
        <w:pStyle w:val="BodyText"/>
      </w:pPr>
    </w:p>
    <w:p>
      <w:pPr>
        <w:pStyle w:val="BodyText"/>
      </w:pPr>
    </w:p>
    <w:p>
      <w:pPr>
        <w:pStyle w:val="BodyText"/>
      </w:pPr>
    </w:p>
    <w:p>
      <w:pPr>
        <w:pStyle w:val="BodyText"/>
      </w:pPr>
    </w:p>
    <w:p>
      <w:pPr>
        <w:pStyle w:val="BodyText"/>
        <w:spacing w:before="9"/>
        <w:rPr>
          <w:sz w:val="22"/>
        </w:rPr>
      </w:pPr>
    </w:p>
    <w:p>
      <w:pPr>
        <w:spacing w:after="0"/>
        <w:rPr>
          <w:sz w:val="22"/>
        </w:rPr>
        <w:sectPr>
          <w:footerReference w:type="even" r:id="rId5"/>
          <w:footerReference w:type="default" r:id="rId6"/>
          <w:type w:val="continuous"/>
          <w:pgSz w:w="11910" w:h="16840"/>
          <w:pgMar w:footer="632" w:top="500" w:bottom="820" w:left="780" w:right="760"/>
          <w:pgNumType w:start="70"/>
        </w:sectPr>
      </w:pPr>
    </w:p>
    <w:p>
      <w:pPr>
        <w:pStyle w:val="Heading2"/>
        <w:spacing w:before="90"/>
        <w:ind w:left="1618"/>
      </w:pPr>
      <w:r>
        <w:rPr>
          <w:color w:val="231F20"/>
        </w:rPr>
        <w:t>INTRODUCTION</w:t>
      </w:r>
    </w:p>
    <w:p>
      <w:pPr>
        <w:pStyle w:val="BodyText"/>
        <w:spacing w:line="230" w:lineRule="auto" w:before="209"/>
        <w:ind w:left="127" w:right="38" w:firstLine="283"/>
        <w:jc w:val="both"/>
      </w:pPr>
      <w:r>
        <w:rPr>
          <w:color w:val="231F20"/>
        </w:rPr>
        <w:t>Designing the ﬂoating docks, offshore drilling units or other</w:t>
      </w:r>
      <w:r>
        <w:rPr>
          <w:color w:val="231F20"/>
          <w:spacing w:val="-20"/>
        </w:rPr>
        <w:t> </w:t>
      </w:r>
      <w:r>
        <w:rPr>
          <w:color w:val="231F20"/>
        </w:rPr>
        <w:t>ocean</w:t>
      </w:r>
      <w:r>
        <w:rPr>
          <w:color w:val="231F20"/>
          <w:spacing w:val="-19"/>
        </w:rPr>
        <w:t> </w:t>
      </w:r>
      <w:r>
        <w:rPr>
          <w:color w:val="231F20"/>
        </w:rPr>
        <w:t>engineering</w:t>
      </w:r>
      <w:r>
        <w:rPr>
          <w:color w:val="231F20"/>
          <w:spacing w:val="-19"/>
        </w:rPr>
        <w:t> </w:t>
      </w:r>
      <w:r>
        <w:rPr>
          <w:color w:val="231F20"/>
        </w:rPr>
        <w:t>objects</w:t>
      </w:r>
      <w:r>
        <w:rPr>
          <w:color w:val="231F20"/>
          <w:spacing w:val="-19"/>
        </w:rPr>
        <w:t> </w:t>
      </w:r>
      <w:r>
        <w:rPr>
          <w:color w:val="231F20"/>
        </w:rPr>
        <w:t>requires</w:t>
      </w:r>
      <w:r>
        <w:rPr>
          <w:color w:val="231F20"/>
          <w:spacing w:val="-19"/>
        </w:rPr>
        <w:t> </w:t>
      </w:r>
      <w:r>
        <w:rPr>
          <w:color w:val="231F20"/>
        </w:rPr>
        <w:t>to</w:t>
      </w:r>
      <w:r>
        <w:rPr>
          <w:color w:val="231F20"/>
          <w:spacing w:val="-19"/>
        </w:rPr>
        <w:t> </w:t>
      </w:r>
      <w:r>
        <w:rPr>
          <w:color w:val="231F20"/>
        </w:rPr>
        <w:t>apply</w:t>
      </w:r>
      <w:r>
        <w:rPr>
          <w:color w:val="231F20"/>
          <w:spacing w:val="-19"/>
        </w:rPr>
        <w:t> </w:t>
      </w:r>
      <w:r>
        <w:rPr>
          <w:color w:val="231F20"/>
        </w:rPr>
        <w:t>an</w:t>
      </w:r>
      <w:r>
        <w:rPr>
          <w:color w:val="231F20"/>
          <w:spacing w:val="-19"/>
        </w:rPr>
        <w:t> </w:t>
      </w:r>
      <w:r>
        <w:rPr>
          <w:color w:val="231F20"/>
        </w:rPr>
        <w:t>individual approach to a much larger extent than that in the case of</w:t>
      </w:r>
      <w:r>
        <w:rPr>
          <w:color w:val="231F20"/>
          <w:spacing w:val="42"/>
        </w:rPr>
        <w:t> </w:t>
      </w:r>
      <w:r>
        <w:rPr>
          <w:color w:val="231F20"/>
        </w:rPr>
        <w:t>sea-</w:t>
      </w:r>
    </w:p>
    <w:p>
      <w:pPr>
        <w:pStyle w:val="BodyText"/>
        <w:spacing w:line="215" w:lineRule="exact"/>
        <w:ind w:left="127"/>
        <w:jc w:val="both"/>
      </w:pPr>
      <w:r>
        <w:rPr>
          <w:color w:val="231F20"/>
        </w:rPr>
        <w:t>-going ships.</w:t>
      </w:r>
    </w:p>
    <w:p>
      <w:pPr>
        <w:pStyle w:val="BodyText"/>
        <w:spacing w:line="230" w:lineRule="auto" w:before="2"/>
        <w:ind w:left="127" w:right="39" w:firstLine="283"/>
        <w:jc w:val="both"/>
      </w:pPr>
      <w:r>
        <w:rPr>
          <w:color w:val="231F20"/>
        </w:rPr>
        <w:t>This can be specially observed in the design process of ﬁre protection systems. Such publications as design guidance or</w:t>
      </w:r>
      <w:r>
        <w:rPr>
          <w:color w:val="231F20"/>
          <w:spacing w:val="-5"/>
        </w:rPr>
        <w:t> </w:t>
      </w:r>
      <w:r>
        <w:rPr>
          <w:color w:val="231F20"/>
        </w:rPr>
        <w:t>hand</w:t>
      </w:r>
      <w:r>
        <w:rPr>
          <w:color w:val="231F20"/>
          <w:spacing w:val="-5"/>
        </w:rPr>
        <w:t> </w:t>
      </w:r>
      <w:r>
        <w:rPr>
          <w:color w:val="231F20"/>
        </w:rPr>
        <w:t>books</w:t>
      </w:r>
      <w:r>
        <w:rPr>
          <w:color w:val="231F20"/>
          <w:spacing w:val="-4"/>
        </w:rPr>
        <w:t> </w:t>
      </w:r>
      <w:r>
        <w:rPr>
          <w:color w:val="231F20"/>
        </w:rPr>
        <w:t>do</w:t>
      </w:r>
      <w:r>
        <w:rPr>
          <w:color w:val="231F20"/>
          <w:spacing w:val="-4"/>
        </w:rPr>
        <w:t> </w:t>
      </w:r>
      <w:r>
        <w:rPr>
          <w:color w:val="231F20"/>
        </w:rPr>
        <w:t>not</w:t>
      </w:r>
      <w:r>
        <w:rPr>
          <w:color w:val="231F20"/>
          <w:spacing w:val="-5"/>
        </w:rPr>
        <w:t> </w:t>
      </w:r>
      <w:r>
        <w:rPr>
          <w:color w:val="231F20"/>
        </w:rPr>
        <w:t>pay</w:t>
      </w:r>
      <w:r>
        <w:rPr>
          <w:color w:val="231F20"/>
          <w:spacing w:val="-6"/>
        </w:rPr>
        <w:t> </w:t>
      </w:r>
      <w:r>
        <w:rPr>
          <w:color w:val="231F20"/>
        </w:rPr>
        <w:t>much</w:t>
      </w:r>
      <w:r>
        <w:rPr>
          <w:color w:val="231F20"/>
          <w:spacing w:val="-5"/>
        </w:rPr>
        <w:t> </w:t>
      </w:r>
      <w:r>
        <w:rPr>
          <w:color w:val="231F20"/>
        </w:rPr>
        <w:t>attention</w:t>
      </w:r>
      <w:r>
        <w:rPr>
          <w:color w:val="231F20"/>
          <w:spacing w:val="-5"/>
        </w:rPr>
        <w:t> </w:t>
      </w:r>
      <w:r>
        <w:rPr>
          <w:color w:val="231F20"/>
        </w:rPr>
        <w:t>to</w:t>
      </w:r>
      <w:r>
        <w:rPr>
          <w:color w:val="231F20"/>
          <w:spacing w:val="-5"/>
        </w:rPr>
        <w:t> </w:t>
      </w:r>
      <w:r>
        <w:rPr>
          <w:color w:val="231F20"/>
        </w:rPr>
        <w:t>the</w:t>
      </w:r>
      <w:r>
        <w:rPr>
          <w:color w:val="231F20"/>
          <w:spacing w:val="-5"/>
        </w:rPr>
        <w:t> </w:t>
      </w:r>
      <w:r>
        <w:rPr>
          <w:color w:val="231F20"/>
        </w:rPr>
        <w:t>ﬁre</w:t>
      </w:r>
      <w:r>
        <w:rPr>
          <w:color w:val="231F20"/>
          <w:spacing w:val="-5"/>
        </w:rPr>
        <w:t> </w:t>
      </w:r>
      <w:r>
        <w:rPr>
          <w:color w:val="231F20"/>
        </w:rPr>
        <w:t>protection problems concerning individual protection of docks and</w:t>
      </w:r>
      <w:r>
        <w:rPr>
          <w:color w:val="231F20"/>
          <w:spacing w:val="-35"/>
        </w:rPr>
        <w:t> </w:t>
      </w:r>
      <w:r>
        <w:rPr>
          <w:color w:val="231F20"/>
          <w:spacing w:val="-3"/>
        </w:rPr>
        <w:t>other </w:t>
      </w:r>
      <w:r>
        <w:rPr>
          <w:color w:val="231F20"/>
        </w:rPr>
        <w:t>ocean engineering objects.</w:t>
      </w:r>
    </w:p>
    <w:p>
      <w:pPr>
        <w:pStyle w:val="BodyText"/>
        <w:spacing w:line="230" w:lineRule="auto"/>
        <w:ind w:left="127" w:right="39" w:firstLine="283"/>
        <w:jc w:val="both"/>
      </w:pPr>
      <w:r>
        <w:rPr>
          <w:color w:val="231F20"/>
        </w:rPr>
        <w:t>In the set of regulations which determine principles of</w:t>
      </w:r>
      <w:r>
        <w:rPr>
          <w:color w:val="231F20"/>
          <w:spacing w:val="-25"/>
        </w:rPr>
        <w:t> </w:t>
      </w:r>
      <w:r>
        <w:rPr>
          <w:color w:val="231F20"/>
        </w:rPr>
        <w:t>de- signing</w:t>
      </w:r>
      <w:r>
        <w:rPr>
          <w:color w:val="231F20"/>
          <w:spacing w:val="-14"/>
        </w:rPr>
        <w:t> </w:t>
      </w:r>
      <w:r>
        <w:rPr>
          <w:color w:val="231F20"/>
        </w:rPr>
        <w:t>the</w:t>
      </w:r>
      <w:r>
        <w:rPr>
          <w:color w:val="231F20"/>
          <w:spacing w:val="-14"/>
        </w:rPr>
        <w:t> </w:t>
      </w:r>
      <w:r>
        <w:rPr>
          <w:color w:val="231F20"/>
        </w:rPr>
        <w:t>docks</w:t>
      </w:r>
      <w:r>
        <w:rPr>
          <w:color w:val="231F20"/>
          <w:spacing w:val="-14"/>
        </w:rPr>
        <w:t> </w:t>
      </w:r>
      <w:r>
        <w:rPr>
          <w:color w:val="231F20"/>
        </w:rPr>
        <w:t>in</w:t>
      </w:r>
      <w:r>
        <w:rPr>
          <w:color w:val="231F20"/>
          <w:spacing w:val="-13"/>
        </w:rPr>
        <w:t> </w:t>
      </w:r>
      <w:r>
        <w:rPr>
          <w:color w:val="231F20"/>
        </w:rPr>
        <w:t>the</w:t>
      </w:r>
      <w:r>
        <w:rPr>
          <w:color w:val="231F20"/>
          <w:spacing w:val="-14"/>
        </w:rPr>
        <w:t> </w:t>
      </w:r>
      <w:r>
        <w:rPr>
          <w:color w:val="231F20"/>
        </w:rPr>
        <w:t>area</w:t>
      </w:r>
      <w:r>
        <w:rPr>
          <w:color w:val="231F20"/>
          <w:spacing w:val="-14"/>
        </w:rPr>
        <w:t> </w:t>
      </w:r>
      <w:r>
        <w:rPr>
          <w:color w:val="231F20"/>
        </w:rPr>
        <w:t>of</w:t>
      </w:r>
      <w:r>
        <w:rPr>
          <w:color w:val="231F20"/>
          <w:spacing w:val="-13"/>
        </w:rPr>
        <w:t> </w:t>
      </w:r>
      <w:r>
        <w:rPr>
          <w:color w:val="231F20"/>
        </w:rPr>
        <w:t>ﬁre</w:t>
      </w:r>
      <w:r>
        <w:rPr>
          <w:color w:val="231F20"/>
          <w:spacing w:val="-14"/>
        </w:rPr>
        <w:t> </w:t>
      </w:r>
      <w:r>
        <w:rPr>
          <w:color w:val="231F20"/>
        </w:rPr>
        <w:t>protection,</w:t>
      </w:r>
      <w:r>
        <w:rPr>
          <w:color w:val="231F20"/>
          <w:spacing w:val="-14"/>
        </w:rPr>
        <w:t> </w:t>
      </w:r>
      <w:r>
        <w:rPr>
          <w:color w:val="231F20"/>
        </w:rPr>
        <w:t>because</w:t>
      </w:r>
      <w:r>
        <w:rPr>
          <w:color w:val="231F20"/>
          <w:spacing w:val="-13"/>
        </w:rPr>
        <w:t> </w:t>
      </w:r>
      <w:r>
        <w:rPr>
          <w:color w:val="231F20"/>
        </w:rPr>
        <w:t>of</w:t>
      </w:r>
      <w:r>
        <w:rPr>
          <w:color w:val="231F20"/>
          <w:spacing w:val="-14"/>
        </w:rPr>
        <w:t> </w:t>
      </w:r>
      <w:r>
        <w:rPr>
          <w:color w:val="231F20"/>
        </w:rPr>
        <w:t>their general form, the main burden of creating a concept of </w:t>
      </w:r>
      <w:r>
        <w:rPr>
          <w:color w:val="231F20"/>
          <w:spacing w:val="-4"/>
        </w:rPr>
        <w:t>dock </w:t>
      </w:r>
      <w:r>
        <w:rPr>
          <w:color w:val="231F20"/>
        </w:rPr>
        <w:t>ﬁre protection is put on the designer’s</w:t>
      </w:r>
      <w:r>
        <w:rPr>
          <w:color w:val="231F20"/>
          <w:spacing w:val="-5"/>
        </w:rPr>
        <w:t> </w:t>
      </w:r>
      <w:r>
        <w:rPr>
          <w:color w:val="231F20"/>
        </w:rPr>
        <w:t>experience.</w:t>
      </w:r>
    </w:p>
    <w:p>
      <w:pPr>
        <w:pStyle w:val="BodyText"/>
        <w:spacing w:line="230" w:lineRule="auto"/>
        <w:ind w:left="127" w:right="39" w:firstLine="283"/>
        <w:jc w:val="both"/>
      </w:pPr>
      <w:r>
        <w:rPr>
          <w:color w:val="231F20"/>
        </w:rPr>
        <w:t>A number of built docks as compared with that of ships</w:t>
      </w:r>
      <w:r>
        <w:rPr>
          <w:color w:val="231F20"/>
          <w:spacing w:val="-18"/>
        </w:rPr>
        <w:t> </w:t>
      </w:r>
      <w:r>
        <w:rPr>
          <w:color w:val="231F20"/>
        </w:rPr>
        <w:t>is very small therefore a level of designer experience gained in designing ﬁre protection systems for docks is rather </w:t>
      </w:r>
      <w:r>
        <w:rPr>
          <w:color w:val="231F20"/>
          <w:spacing w:val="-4"/>
        </w:rPr>
        <w:t>low. </w:t>
      </w:r>
      <w:r>
        <w:rPr>
          <w:color w:val="231F20"/>
        </w:rPr>
        <w:t>Due to a small number of orders for such elaborations possible emergence of experts solely in the area of ﬁre protection of docks, out of all experts in ﬁre protection of sea-going ships, is practically excluded.</w:t>
      </w:r>
    </w:p>
    <w:p>
      <w:pPr>
        <w:pStyle w:val="BodyText"/>
        <w:spacing w:line="230" w:lineRule="auto"/>
        <w:ind w:left="126" w:right="39" w:firstLine="283"/>
        <w:jc w:val="both"/>
      </w:pPr>
      <w:r>
        <w:rPr>
          <w:color w:val="231F20"/>
        </w:rPr>
        <w:t>Special</w:t>
      </w:r>
      <w:r>
        <w:rPr>
          <w:color w:val="231F20"/>
          <w:spacing w:val="-12"/>
        </w:rPr>
        <w:t> </w:t>
      </w:r>
      <w:r>
        <w:rPr>
          <w:color w:val="231F20"/>
        </w:rPr>
        <w:t>character</w:t>
      </w:r>
      <w:r>
        <w:rPr>
          <w:color w:val="231F20"/>
          <w:spacing w:val="-12"/>
        </w:rPr>
        <w:t> </w:t>
      </w:r>
      <w:r>
        <w:rPr>
          <w:color w:val="231F20"/>
        </w:rPr>
        <w:t>of</w:t>
      </w:r>
      <w:r>
        <w:rPr>
          <w:color w:val="231F20"/>
          <w:spacing w:val="-11"/>
        </w:rPr>
        <w:t> </w:t>
      </w:r>
      <w:r>
        <w:rPr>
          <w:color w:val="231F20"/>
        </w:rPr>
        <w:t>the</w:t>
      </w:r>
      <w:r>
        <w:rPr>
          <w:color w:val="231F20"/>
          <w:spacing w:val="-12"/>
        </w:rPr>
        <w:t> </w:t>
      </w:r>
      <w:r>
        <w:rPr>
          <w:color w:val="231F20"/>
        </w:rPr>
        <w:t>objects</w:t>
      </w:r>
      <w:r>
        <w:rPr>
          <w:color w:val="231F20"/>
          <w:spacing w:val="-12"/>
        </w:rPr>
        <w:t> </w:t>
      </w:r>
      <w:r>
        <w:rPr>
          <w:color w:val="231F20"/>
        </w:rPr>
        <w:t>in</w:t>
      </w:r>
      <w:r>
        <w:rPr>
          <w:color w:val="231F20"/>
          <w:spacing w:val="-11"/>
        </w:rPr>
        <w:t> </w:t>
      </w:r>
      <w:r>
        <w:rPr>
          <w:color w:val="231F20"/>
        </w:rPr>
        <w:t>question</w:t>
      </w:r>
      <w:r>
        <w:rPr>
          <w:color w:val="231F20"/>
          <w:spacing w:val="-12"/>
        </w:rPr>
        <w:t> </w:t>
      </w:r>
      <w:r>
        <w:rPr>
          <w:color w:val="231F20"/>
        </w:rPr>
        <w:t>makes</w:t>
      </w:r>
      <w:r>
        <w:rPr>
          <w:color w:val="231F20"/>
          <w:spacing w:val="-12"/>
        </w:rPr>
        <w:t> </w:t>
      </w:r>
      <w:r>
        <w:rPr>
          <w:color w:val="231F20"/>
        </w:rPr>
        <w:t>it</w:t>
      </w:r>
      <w:r>
        <w:rPr>
          <w:color w:val="231F20"/>
          <w:spacing w:val="-11"/>
        </w:rPr>
        <w:t> </w:t>
      </w:r>
      <w:r>
        <w:rPr>
          <w:color w:val="231F20"/>
        </w:rPr>
        <w:t>neces- sary</w:t>
      </w:r>
      <w:r>
        <w:rPr>
          <w:color w:val="231F20"/>
          <w:spacing w:val="-26"/>
        </w:rPr>
        <w:t> </w:t>
      </w:r>
      <w:r>
        <w:rPr>
          <w:color w:val="231F20"/>
        </w:rPr>
        <w:t>to</w:t>
      </w:r>
      <w:r>
        <w:rPr>
          <w:color w:val="231F20"/>
          <w:spacing w:val="-26"/>
        </w:rPr>
        <w:t> </w:t>
      </w:r>
      <w:r>
        <w:rPr>
          <w:color w:val="231F20"/>
        </w:rPr>
        <w:t>include</w:t>
      </w:r>
      <w:r>
        <w:rPr>
          <w:color w:val="231F20"/>
          <w:spacing w:val="-26"/>
        </w:rPr>
        <w:t> </w:t>
      </w:r>
      <w:r>
        <w:rPr>
          <w:color w:val="231F20"/>
        </w:rPr>
        <w:t>not</w:t>
      </w:r>
      <w:r>
        <w:rPr>
          <w:color w:val="231F20"/>
          <w:spacing w:val="-26"/>
        </w:rPr>
        <w:t> </w:t>
      </w:r>
      <w:r>
        <w:rPr>
          <w:color w:val="231F20"/>
        </w:rPr>
        <w:t>only</w:t>
      </w:r>
      <w:r>
        <w:rPr>
          <w:color w:val="231F20"/>
          <w:spacing w:val="-26"/>
        </w:rPr>
        <w:t> </w:t>
      </w:r>
      <w:r>
        <w:rPr>
          <w:color w:val="231F20"/>
        </w:rPr>
        <w:t>designers</w:t>
      </w:r>
      <w:r>
        <w:rPr>
          <w:color w:val="231F20"/>
          <w:spacing w:val="-26"/>
        </w:rPr>
        <w:t> </w:t>
      </w:r>
      <w:r>
        <w:rPr>
          <w:color w:val="231F20"/>
        </w:rPr>
        <w:t>but</w:t>
      </w:r>
      <w:r>
        <w:rPr>
          <w:color w:val="231F20"/>
          <w:spacing w:val="-26"/>
        </w:rPr>
        <w:t> </w:t>
      </w:r>
      <w:r>
        <w:rPr>
          <w:color w:val="231F20"/>
        </w:rPr>
        <w:t>also</w:t>
      </w:r>
      <w:r>
        <w:rPr>
          <w:color w:val="231F20"/>
          <w:spacing w:val="-26"/>
        </w:rPr>
        <w:t> </w:t>
      </w:r>
      <w:r>
        <w:rPr>
          <w:color w:val="231F20"/>
        </w:rPr>
        <w:t>representatives</w:t>
      </w:r>
      <w:r>
        <w:rPr>
          <w:color w:val="231F20"/>
          <w:spacing w:val="-26"/>
        </w:rPr>
        <w:t> </w:t>
      </w:r>
      <w:r>
        <w:rPr>
          <w:color w:val="231F20"/>
        </w:rPr>
        <w:t>of</w:t>
      </w:r>
      <w:r>
        <w:rPr>
          <w:color w:val="231F20"/>
          <w:spacing w:val="-26"/>
        </w:rPr>
        <w:t> </w:t>
      </w:r>
      <w:r>
        <w:rPr>
          <w:color w:val="231F20"/>
        </w:rPr>
        <w:t>ﬁre units to discussions on the problems since docks are</w:t>
      </w:r>
      <w:r>
        <w:rPr>
          <w:color w:val="231F20"/>
          <w:spacing w:val="-31"/>
        </w:rPr>
        <w:t> </w:t>
      </w:r>
      <w:r>
        <w:rPr>
          <w:color w:val="231F20"/>
        </w:rPr>
        <w:t>elements of</w:t>
      </w:r>
      <w:r>
        <w:rPr>
          <w:color w:val="231F20"/>
          <w:spacing w:val="-15"/>
        </w:rPr>
        <w:t> </w:t>
      </w:r>
      <w:r>
        <w:rPr>
          <w:color w:val="231F20"/>
        </w:rPr>
        <w:t>equipment</w:t>
      </w:r>
      <w:r>
        <w:rPr>
          <w:color w:val="231F20"/>
          <w:spacing w:val="-15"/>
        </w:rPr>
        <w:t> </w:t>
      </w:r>
      <w:r>
        <w:rPr>
          <w:color w:val="231F20"/>
        </w:rPr>
        <w:t>of</w:t>
      </w:r>
      <w:r>
        <w:rPr>
          <w:color w:val="231F20"/>
          <w:spacing w:val="-14"/>
        </w:rPr>
        <w:t> </w:t>
      </w:r>
      <w:r>
        <w:rPr>
          <w:color w:val="231F20"/>
        </w:rPr>
        <w:t>shipyards</w:t>
      </w:r>
      <w:r>
        <w:rPr>
          <w:color w:val="231F20"/>
          <w:spacing w:val="-15"/>
        </w:rPr>
        <w:t> </w:t>
      </w:r>
      <w:r>
        <w:rPr>
          <w:color w:val="231F20"/>
        </w:rPr>
        <w:t>and</w:t>
      </w:r>
      <w:r>
        <w:rPr>
          <w:color w:val="231F20"/>
          <w:spacing w:val="-14"/>
        </w:rPr>
        <w:t> </w:t>
      </w:r>
      <w:r>
        <w:rPr>
          <w:color w:val="231F20"/>
        </w:rPr>
        <w:t>some</w:t>
      </w:r>
      <w:r>
        <w:rPr>
          <w:color w:val="231F20"/>
          <w:spacing w:val="-15"/>
        </w:rPr>
        <w:t> </w:t>
      </w:r>
      <w:r>
        <w:rPr>
          <w:color w:val="231F20"/>
        </w:rPr>
        <w:t>harbours</w:t>
      </w:r>
      <w:r>
        <w:rPr>
          <w:color w:val="231F20"/>
          <w:spacing w:val="-14"/>
        </w:rPr>
        <w:t> </w:t>
      </w:r>
      <w:r>
        <w:rPr>
          <w:color w:val="231F20"/>
        </w:rPr>
        <w:t>in</w:t>
      </w:r>
      <w:r>
        <w:rPr>
          <w:color w:val="231F20"/>
          <w:spacing w:val="-15"/>
        </w:rPr>
        <w:t> </w:t>
      </w:r>
      <w:r>
        <w:rPr>
          <w:color w:val="231F20"/>
        </w:rPr>
        <w:t>which</w:t>
      </w:r>
      <w:r>
        <w:rPr>
          <w:color w:val="231F20"/>
          <w:spacing w:val="-14"/>
        </w:rPr>
        <w:t> </w:t>
      </w:r>
      <w:r>
        <w:rPr>
          <w:color w:val="231F20"/>
        </w:rPr>
        <w:t>regular ﬁre ﬁghting units are responsible for their ﬁre protection. As a result, when designing the ﬁre protection systems for such objects</w:t>
      </w:r>
      <w:r>
        <w:rPr>
          <w:color w:val="231F20"/>
          <w:spacing w:val="-23"/>
        </w:rPr>
        <w:t> </w:t>
      </w:r>
      <w:r>
        <w:rPr>
          <w:color w:val="231F20"/>
        </w:rPr>
        <w:t>one</w:t>
      </w:r>
      <w:r>
        <w:rPr>
          <w:color w:val="231F20"/>
          <w:spacing w:val="-23"/>
        </w:rPr>
        <w:t> </w:t>
      </w:r>
      <w:r>
        <w:rPr>
          <w:color w:val="231F20"/>
        </w:rPr>
        <w:t>should</w:t>
      </w:r>
      <w:r>
        <w:rPr>
          <w:color w:val="231F20"/>
          <w:spacing w:val="-22"/>
        </w:rPr>
        <w:t> </w:t>
      </w:r>
      <w:r>
        <w:rPr>
          <w:color w:val="231F20"/>
        </w:rPr>
        <w:t>be</w:t>
      </w:r>
      <w:r>
        <w:rPr>
          <w:color w:val="231F20"/>
          <w:spacing w:val="-23"/>
        </w:rPr>
        <w:t> </w:t>
      </w:r>
      <w:r>
        <w:rPr>
          <w:color w:val="231F20"/>
        </w:rPr>
        <w:t>aware</w:t>
      </w:r>
      <w:r>
        <w:rPr>
          <w:color w:val="231F20"/>
          <w:spacing w:val="-22"/>
        </w:rPr>
        <w:t> </w:t>
      </w:r>
      <w:r>
        <w:rPr>
          <w:color w:val="231F20"/>
        </w:rPr>
        <w:t>of</w:t>
      </w:r>
      <w:r>
        <w:rPr>
          <w:color w:val="231F20"/>
          <w:spacing w:val="-23"/>
        </w:rPr>
        <w:t> </w:t>
      </w:r>
      <w:r>
        <w:rPr>
          <w:color w:val="231F20"/>
        </w:rPr>
        <w:t>the</w:t>
      </w:r>
      <w:r>
        <w:rPr>
          <w:color w:val="231F20"/>
          <w:spacing w:val="-23"/>
        </w:rPr>
        <w:t> </w:t>
      </w:r>
      <w:r>
        <w:rPr>
          <w:color w:val="231F20"/>
        </w:rPr>
        <w:t>relevant</w:t>
      </w:r>
      <w:r>
        <w:rPr>
          <w:color w:val="231F20"/>
          <w:spacing w:val="-22"/>
        </w:rPr>
        <w:t> </w:t>
      </w:r>
      <w:r>
        <w:rPr>
          <w:color w:val="231F20"/>
        </w:rPr>
        <w:t>regulations</w:t>
      </w:r>
      <w:r>
        <w:rPr>
          <w:color w:val="231F20"/>
          <w:spacing w:val="-23"/>
        </w:rPr>
        <w:t> </w:t>
      </w:r>
      <w:r>
        <w:rPr>
          <w:color w:val="231F20"/>
        </w:rPr>
        <w:t>being</w:t>
      </w:r>
      <w:r>
        <w:rPr>
          <w:color w:val="231F20"/>
          <w:spacing w:val="-22"/>
        </w:rPr>
        <w:t> </w:t>
      </w:r>
      <w:r>
        <w:rPr>
          <w:color w:val="231F20"/>
        </w:rPr>
        <w:t>in force</w:t>
      </w:r>
      <w:r>
        <w:rPr>
          <w:color w:val="231F20"/>
          <w:spacing w:val="-12"/>
        </w:rPr>
        <w:t> </w:t>
      </w:r>
      <w:r>
        <w:rPr>
          <w:color w:val="231F20"/>
        </w:rPr>
        <w:t>in</w:t>
      </w:r>
      <w:r>
        <w:rPr>
          <w:color w:val="231F20"/>
          <w:spacing w:val="-11"/>
        </w:rPr>
        <w:t> </w:t>
      </w:r>
      <w:r>
        <w:rPr>
          <w:color w:val="231F20"/>
        </w:rPr>
        <w:t>shipyards.</w:t>
      </w:r>
      <w:r>
        <w:rPr>
          <w:color w:val="231F20"/>
          <w:spacing w:val="-15"/>
        </w:rPr>
        <w:t> </w:t>
      </w:r>
      <w:r>
        <w:rPr>
          <w:color w:val="231F20"/>
        </w:rPr>
        <w:t>This</w:t>
      </w:r>
      <w:r>
        <w:rPr>
          <w:color w:val="231F20"/>
          <w:spacing w:val="-11"/>
        </w:rPr>
        <w:t> </w:t>
      </w:r>
      <w:r>
        <w:rPr>
          <w:color w:val="231F20"/>
        </w:rPr>
        <w:t>is</w:t>
      </w:r>
      <w:r>
        <w:rPr>
          <w:color w:val="231F20"/>
          <w:spacing w:val="-12"/>
        </w:rPr>
        <w:t> </w:t>
      </w:r>
      <w:r>
        <w:rPr>
          <w:color w:val="231F20"/>
        </w:rPr>
        <w:t>why</w:t>
      </w:r>
      <w:r>
        <w:rPr>
          <w:color w:val="231F20"/>
          <w:spacing w:val="-11"/>
        </w:rPr>
        <w:t> </w:t>
      </w:r>
      <w:r>
        <w:rPr>
          <w:color w:val="231F20"/>
        </w:rPr>
        <w:t>many</w:t>
      </w:r>
      <w:r>
        <w:rPr>
          <w:color w:val="231F20"/>
          <w:spacing w:val="-11"/>
        </w:rPr>
        <w:t> </w:t>
      </w:r>
      <w:r>
        <w:rPr>
          <w:color w:val="231F20"/>
        </w:rPr>
        <w:t>designs</w:t>
      </w:r>
      <w:r>
        <w:rPr>
          <w:color w:val="231F20"/>
          <w:spacing w:val="-11"/>
        </w:rPr>
        <w:t> </w:t>
      </w:r>
      <w:r>
        <w:rPr>
          <w:color w:val="231F20"/>
        </w:rPr>
        <w:t>of</w:t>
      </w:r>
      <w:r>
        <w:rPr>
          <w:color w:val="231F20"/>
          <w:spacing w:val="-12"/>
        </w:rPr>
        <w:t> </w:t>
      </w:r>
      <w:r>
        <w:rPr>
          <w:color w:val="231F20"/>
        </w:rPr>
        <w:t>ﬁre</w:t>
      </w:r>
      <w:r>
        <w:rPr>
          <w:color w:val="231F20"/>
          <w:spacing w:val="-11"/>
        </w:rPr>
        <w:t> </w:t>
      </w:r>
      <w:r>
        <w:rPr>
          <w:color w:val="231F20"/>
        </w:rPr>
        <w:t>protection systems for docks may be effectively improved in practice. Moreover, because many engineering branches are involved in solving ﬁre protection problems, the designer responsible for ﬁre protection of an ocean engineering object should</w:t>
      </w:r>
      <w:r>
        <w:rPr>
          <w:color w:val="231F20"/>
          <w:spacing w:val="-34"/>
        </w:rPr>
        <w:t> </w:t>
      </w:r>
      <w:r>
        <w:rPr>
          <w:color w:val="231F20"/>
        </w:rPr>
        <w:t>have broad</w:t>
      </w:r>
      <w:r>
        <w:rPr>
          <w:color w:val="231F20"/>
          <w:spacing w:val="-26"/>
        </w:rPr>
        <w:t> </w:t>
      </w:r>
      <w:r>
        <w:rPr>
          <w:color w:val="231F20"/>
        </w:rPr>
        <w:t>knowledge</w:t>
      </w:r>
      <w:r>
        <w:rPr>
          <w:color w:val="231F20"/>
          <w:spacing w:val="-25"/>
        </w:rPr>
        <w:t> </w:t>
      </w:r>
      <w:r>
        <w:rPr>
          <w:color w:val="231F20"/>
        </w:rPr>
        <w:t>in</w:t>
      </w:r>
      <w:r>
        <w:rPr>
          <w:color w:val="231F20"/>
          <w:spacing w:val="-25"/>
        </w:rPr>
        <w:t> </w:t>
      </w:r>
      <w:r>
        <w:rPr>
          <w:color w:val="231F20"/>
        </w:rPr>
        <w:t>the</w:t>
      </w:r>
      <w:r>
        <w:rPr>
          <w:color w:val="231F20"/>
          <w:spacing w:val="-25"/>
        </w:rPr>
        <w:t> </w:t>
      </w:r>
      <w:r>
        <w:rPr>
          <w:color w:val="231F20"/>
        </w:rPr>
        <w:t>area</w:t>
      </w:r>
      <w:r>
        <w:rPr>
          <w:color w:val="231F20"/>
          <w:spacing w:val="-25"/>
        </w:rPr>
        <w:t> </w:t>
      </w:r>
      <w:r>
        <w:rPr>
          <w:color w:val="231F20"/>
        </w:rPr>
        <w:t>of</w:t>
      </w:r>
      <w:r>
        <w:rPr>
          <w:color w:val="231F20"/>
          <w:spacing w:val="-26"/>
        </w:rPr>
        <w:t> </w:t>
      </w:r>
      <w:r>
        <w:rPr>
          <w:color w:val="231F20"/>
        </w:rPr>
        <w:t>:</w:t>
      </w:r>
      <w:r>
        <w:rPr>
          <w:color w:val="231F20"/>
          <w:spacing w:val="-25"/>
        </w:rPr>
        <w:t> </w:t>
      </w:r>
      <w:r>
        <w:rPr>
          <w:color w:val="231F20"/>
        </w:rPr>
        <w:t>ﬁre</w:t>
      </w:r>
      <w:r>
        <w:rPr>
          <w:color w:val="231F20"/>
          <w:spacing w:val="-25"/>
        </w:rPr>
        <w:t> </w:t>
      </w:r>
      <w:r>
        <w:rPr>
          <w:color w:val="231F20"/>
        </w:rPr>
        <w:t>ﬁghting</w:t>
      </w:r>
      <w:r>
        <w:rPr>
          <w:color w:val="231F20"/>
          <w:spacing w:val="-25"/>
        </w:rPr>
        <w:t> </w:t>
      </w:r>
      <w:r>
        <w:rPr>
          <w:color w:val="231F20"/>
        </w:rPr>
        <w:t>systems,</w:t>
      </w:r>
      <w:r>
        <w:rPr>
          <w:color w:val="231F20"/>
          <w:spacing w:val="-25"/>
        </w:rPr>
        <w:t> </w:t>
      </w:r>
      <w:r>
        <w:rPr>
          <w:color w:val="231F20"/>
        </w:rPr>
        <w:t>electronic</w:t>
      </w:r>
    </w:p>
    <w:p>
      <w:pPr>
        <w:pStyle w:val="BodyText"/>
        <w:spacing w:line="230" w:lineRule="auto" w:before="111"/>
        <w:ind w:left="127" w:right="144" w:hanging="1"/>
        <w:jc w:val="both"/>
      </w:pPr>
      <w:r>
        <w:rPr/>
        <w:br w:type="column"/>
      </w:r>
      <w:r>
        <w:rPr>
          <w:color w:val="231F20"/>
        </w:rPr>
        <w:t>engineering</w:t>
      </w:r>
      <w:r>
        <w:rPr>
          <w:color w:val="231F20"/>
          <w:spacing w:val="-20"/>
        </w:rPr>
        <w:t> </w:t>
      </w:r>
      <w:r>
        <w:rPr>
          <w:color w:val="231F20"/>
        </w:rPr>
        <w:t>associated</w:t>
      </w:r>
      <w:r>
        <w:rPr>
          <w:color w:val="231F20"/>
          <w:spacing w:val="-19"/>
        </w:rPr>
        <w:t> </w:t>
      </w:r>
      <w:r>
        <w:rPr>
          <w:color w:val="231F20"/>
        </w:rPr>
        <w:t>with</w:t>
      </w:r>
      <w:r>
        <w:rPr>
          <w:color w:val="231F20"/>
          <w:spacing w:val="-19"/>
        </w:rPr>
        <w:t> </w:t>
      </w:r>
      <w:r>
        <w:rPr>
          <w:color w:val="231F20"/>
        </w:rPr>
        <w:t>work</w:t>
      </w:r>
      <w:r>
        <w:rPr>
          <w:color w:val="231F20"/>
          <w:spacing w:val="-20"/>
        </w:rPr>
        <w:t> </w:t>
      </w:r>
      <w:r>
        <w:rPr>
          <w:color w:val="231F20"/>
        </w:rPr>
        <w:t>of</w:t>
      </w:r>
      <w:r>
        <w:rPr>
          <w:color w:val="231F20"/>
          <w:spacing w:val="-19"/>
        </w:rPr>
        <w:t> </w:t>
      </w:r>
      <w:r>
        <w:rPr>
          <w:color w:val="231F20"/>
        </w:rPr>
        <w:t>ﬁre</w:t>
      </w:r>
      <w:r>
        <w:rPr>
          <w:color w:val="231F20"/>
          <w:spacing w:val="-19"/>
        </w:rPr>
        <w:t> </w:t>
      </w:r>
      <w:r>
        <w:rPr>
          <w:color w:val="231F20"/>
        </w:rPr>
        <w:t>detection</w:t>
      </w:r>
      <w:r>
        <w:rPr>
          <w:color w:val="231F20"/>
          <w:spacing w:val="-19"/>
        </w:rPr>
        <w:t> </w:t>
      </w:r>
      <w:r>
        <w:rPr>
          <w:color w:val="231F20"/>
        </w:rPr>
        <w:t>systems,</w:t>
      </w:r>
      <w:r>
        <w:rPr>
          <w:color w:val="231F20"/>
          <w:spacing w:val="-20"/>
        </w:rPr>
        <w:t> </w:t>
      </w:r>
      <w:r>
        <w:rPr>
          <w:color w:val="231F20"/>
        </w:rPr>
        <w:t>ﬁre ﬁghting procedures, general knowledge on maritime engine- ering objects, and sometimes – even elements of</w:t>
      </w:r>
      <w:r>
        <w:rPr>
          <w:color w:val="231F20"/>
          <w:spacing w:val="-4"/>
        </w:rPr>
        <w:t> law.</w:t>
      </w:r>
    </w:p>
    <w:p>
      <w:pPr>
        <w:pStyle w:val="BodyText"/>
        <w:spacing w:line="230" w:lineRule="auto"/>
        <w:ind w:left="127" w:right="143" w:firstLine="283"/>
        <w:jc w:val="both"/>
      </w:pPr>
      <w:r>
        <w:rPr>
          <w:color w:val="231F20"/>
        </w:rPr>
        <w:t>Similar problems have been met during design process of the ﬁre protection system for the ecological dock designed in the frame of “EUREKA”project. The design was ﬁrst of all based on the Rules for the Classiﬁcation and Construction   of Docks of Polish Register of Shipping. As information on location of future operation of designed dock was lacking </w:t>
      </w:r>
      <w:r>
        <w:rPr>
          <w:color w:val="231F20"/>
          <w:spacing w:val="-5"/>
        </w:rPr>
        <w:t>the </w:t>
      </w:r>
      <w:r>
        <w:rPr>
          <w:color w:val="231F20"/>
        </w:rPr>
        <w:t>most versatile use of it was</w:t>
      </w:r>
      <w:r>
        <w:rPr>
          <w:color w:val="231F20"/>
          <w:spacing w:val="-2"/>
        </w:rPr>
        <w:t> </w:t>
      </w:r>
      <w:r>
        <w:rPr>
          <w:color w:val="231F20"/>
        </w:rPr>
        <w:t>assumed.</w:t>
      </w:r>
    </w:p>
    <w:p>
      <w:pPr>
        <w:pStyle w:val="BodyText"/>
        <w:spacing w:line="230" w:lineRule="auto"/>
        <w:ind w:left="127" w:right="143" w:firstLine="282"/>
        <w:jc w:val="both"/>
      </w:pPr>
      <w:r>
        <w:rPr>
          <w:color w:val="231F20"/>
          <w:spacing w:val="2"/>
        </w:rPr>
        <w:t>This </w:t>
      </w:r>
      <w:r>
        <w:rPr>
          <w:color w:val="231F20"/>
        </w:rPr>
        <w:t>is </w:t>
      </w:r>
      <w:r>
        <w:rPr>
          <w:color w:val="231F20"/>
          <w:spacing w:val="2"/>
        </w:rPr>
        <w:t>connected with </w:t>
      </w:r>
      <w:r>
        <w:rPr>
          <w:color w:val="231F20"/>
        </w:rPr>
        <w:t>the </w:t>
      </w:r>
      <w:r>
        <w:rPr>
          <w:color w:val="231F20"/>
          <w:spacing w:val="2"/>
        </w:rPr>
        <w:t>necessity </w:t>
      </w:r>
      <w:r>
        <w:rPr>
          <w:color w:val="231F20"/>
        </w:rPr>
        <w:t>of </w:t>
      </w:r>
      <w:r>
        <w:rPr>
          <w:color w:val="231F20"/>
          <w:spacing w:val="2"/>
        </w:rPr>
        <w:t>analyzing </w:t>
      </w:r>
      <w:r>
        <w:rPr>
          <w:color w:val="231F20"/>
        </w:rPr>
        <w:t>ﬁre hazards to a dock operating in ship building mode and also ship repair one. From the point of view of the designer of ﬁre protection systems it may be limited to a large extent to the problems</w:t>
      </w:r>
      <w:r>
        <w:rPr>
          <w:color w:val="231F20"/>
          <w:spacing w:val="-11"/>
        </w:rPr>
        <w:t> </w:t>
      </w:r>
      <w:r>
        <w:rPr>
          <w:color w:val="231F20"/>
        </w:rPr>
        <w:t>associated</w:t>
      </w:r>
      <w:r>
        <w:rPr>
          <w:color w:val="231F20"/>
          <w:spacing w:val="-11"/>
        </w:rPr>
        <w:t> </w:t>
      </w:r>
      <w:r>
        <w:rPr>
          <w:color w:val="231F20"/>
        </w:rPr>
        <w:t>with</w:t>
      </w:r>
      <w:r>
        <w:rPr>
          <w:color w:val="231F20"/>
          <w:spacing w:val="-11"/>
        </w:rPr>
        <w:t> </w:t>
      </w:r>
      <w:r>
        <w:rPr>
          <w:color w:val="231F20"/>
        </w:rPr>
        <w:t>conditions</w:t>
      </w:r>
      <w:r>
        <w:rPr>
          <w:color w:val="231F20"/>
          <w:spacing w:val="-11"/>
        </w:rPr>
        <w:t> </w:t>
      </w:r>
      <w:r>
        <w:rPr>
          <w:color w:val="231F20"/>
        </w:rPr>
        <w:t>of</w:t>
      </w:r>
      <w:r>
        <w:rPr>
          <w:color w:val="231F20"/>
          <w:spacing w:val="-11"/>
        </w:rPr>
        <w:t> </w:t>
      </w:r>
      <w:r>
        <w:rPr>
          <w:color w:val="231F20"/>
        </w:rPr>
        <w:t>evacuation</w:t>
      </w:r>
      <w:r>
        <w:rPr>
          <w:color w:val="231F20"/>
          <w:spacing w:val="-11"/>
        </w:rPr>
        <w:t> </w:t>
      </w:r>
      <w:r>
        <w:rPr>
          <w:color w:val="231F20"/>
        </w:rPr>
        <w:t>of</w:t>
      </w:r>
      <w:r>
        <w:rPr>
          <w:color w:val="231F20"/>
          <w:spacing w:val="-11"/>
        </w:rPr>
        <w:t> </w:t>
      </w:r>
      <w:r>
        <w:rPr>
          <w:color w:val="231F20"/>
        </w:rPr>
        <w:t>persons,</w:t>
      </w:r>
    </w:p>
    <w:p>
      <w:pPr>
        <w:pStyle w:val="BodyText"/>
        <w:spacing w:line="230" w:lineRule="auto"/>
        <w:ind w:left="127" w:right="142"/>
        <w:jc w:val="both"/>
      </w:pPr>
      <w:r>
        <w:rPr>
          <w:color w:val="231F20"/>
        </w:rPr>
        <w:t>i.e. those in the range not connected with operation of ﬁre extinguishing systems, and covered by separate elaborations. Due to the lack of suitable data the problem of adjusting the design to regulations of national administration was left to be solved</w:t>
      </w:r>
      <w:r>
        <w:rPr>
          <w:color w:val="231F20"/>
          <w:spacing w:val="-18"/>
        </w:rPr>
        <w:t> </w:t>
      </w:r>
      <w:r>
        <w:rPr>
          <w:color w:val="231F20"/>
        </w:rPr>
        <w:t>in</w:t>
      </w:r>
      <w:r>
        <w:rPr>
          <w:color w:val="231F20"/>
          <w:spacing w:val="-18"/>
        </w:rPr>
        <w:t> </w:t>
      </w:r>
      <w:r>
        <w:rPr>
          <w:color w:val="231F20"/>
        </w:rPr>
        <w:t>further</w:t>
      </w:r>
      <w:r>
        <w:rPr>
          <w:color w:val="231F20"/>
          <w:spacing w:val="-18"/>
        </w:rPr>
        <w:t> </w:t>
      </w:r>
      <w:r>
        <w:rPr>
          <w:color w:val="231F20"/>
        </w:rPr>
        <w:t>design</w:t>
      </w:r>
      <w:r>
        <w:rPr>
          <w:color w:val="231F20"/>
          <w:spacing w:val="-17"/>
        </w:rPr>
        <w:t> </w:t>
      </w:r>
      <w:r>
        <w:rPr>
          <w:color w:val="231F20"/>
        </w:rPr>
        <w:t>stages</w:t>
      </w:r>
      <w:r>
        <w:rPr>
          <w:color w:val="231F20"/>
          <w:spacing w:val="-18"/>
        </w:rPr>
        <w:t> </w:t>
      </w:r>
      <w:r>
        <w:rPr>
          <w:color w:val="231F20"/>
        </w:rPr>
        <w:t>of</w:t>
      </w:r>
      <w:r>
        <w:rPr>
          <w:color w:val="231F20"/>
          <w:spacing w:val="-18"/>
        </w:rPr>
        <w:t> </w:t>
      </w:r>
      <w:r>
        <w:rPr>
          <w:color w:val="231F20"/>
        </w:rPr>
        <w:t>the</w:t>
      </w:r>
      <w:r>
        <w:rPr>
          <w:color w:val="231F20"/>
          <w:spacing w:val="-18"/>
        </w:rPr>
        <w:t> </w:t>
      </w:r>
      <w:r>
        <w:rPr>
          <w:color w:val="231F20"/>
        </w:rPr>
        <w:t>dock.</w:t>
      </w:r>
      <w:r>
        <w:rPr>
          <w:color w:val="231F20"/>
          <w:spacing w:val="-17"/>
        </w:rPr>
        <w:t> </w:t>
      </w:r>
      <w:r>
        <w:rPr>
          <w:color w:val="231F20"/>
        </w:rPr>
        <w:t>Docks</w:t>
      </w:r>
      <w:r>
        <w:rPr>
          <w:color w:val="231F20"/>
          <w:spacing w:val="-18"/>
        </w:rPr>
        <w:t> </w:t>
      </w:r>
      <w:r>
        <w:rPr>
          <w:color w:val="231F20"/>
        </w:rPr>
        <w:t>are</w:t>
      </w:r>
      <w:r>
        <w:rPr>
          <w:color w:val="231F20"/>
          <w:spacing w:val="-18"/>
        </w:rPr>
        <w:t> </w:t>
      </w:r>
      <w:r>
        <w:rPr>
          <w:color w:val="231F20"/>
        </w:rPr>
        <w:t>designed rather rarely and they are intended for long lasting use that results in limited possibility of basing on proved solutions in designing the docks. This is why appear great differences in effectiveness</w:t>
      </w:r>
      <w:r>
        <w:rPr>
          <w:color w:val="231F20"/>
          <w:spacing w:val="-10"/>
        </w:rPr>
        <w:t> </w:t>
      </w:r>
      <w:r>
        <w:rPr>
          <w:color w:val="231F20"/>
        </w:rPr>
        <w:t>of</w:t>
      </w:r>
      <w:r>
        <w:rPr>
          <w:color w:val="231F20"/>
          <w:spacing w:val="-10"/>
        </w:rPr>
        <w:t> </w:t>
      </w:r>
      <w:r>
        <w:rPr>
          <w:color w:val="231F20"/>
        </w:rPr>
        <w:t>new</w:t>
      </w:r>
      <w:r>
        <w:rPr>
          <w:color w:val="231F20"/>
          <w:spacing w:val="-10"/>
        </w:rPr>
        <w:t> </w:t>
      </w:r>
      <w:r>
        <w:rPr>
          <w:color w:val="231F20"/>
        </w:rPr>
        <w:t>ﬁre</w:t>
      </w:r>
      <w:r>
        <w:rPr>
          <w:color w:val="231F20"/>
          <w:spacing w:val="-10"/>
        </w:rPr>
        <w:t> </w:t>
      </w:r>
      <w:r>
        <w:rPr>
          <w:color w:val="231F20"/>
        </w:rPr>
        <w:t>protection</w:t>
      </w:r>
      <w:r>
        <w:rPr>
          <w:color w:val="231F20"/>
          <w:spacing w:val="-10"/>
        </w:rPr>
        <w:t> </w:t>
      </w:r>
      <w:r>
        <w:rPr>
          <w:color w:val="231F20"/>
        </w:rPr>
        <w:t>systems</w:t>
      </w:r>
      <w:r>
        <w:rPr>
          <w:color w:val="231F20"/>
          <w:spacing w:val="-10"/>
        </w:rPr>
        <w:t> </w:t>
      </w:r>
      <w:r>
        <w:rPr>
          <w:color w:val="231F20"/>
        </w:rPr>
        <w:t>as</w:t>
      </w:r>
      <w:r>
        <w:rPr>
          <w:color w:val="231F20"/>
          <w:spacing w:val="-9"/>
        </w:rPr>
        <w:t> </w:t>
      </w:r>
      <w:r>
        <w:rPr>
          <w:color w:val="231F20"/>
        </w:rPr>
        <w:t>compared</w:t>
      </w:r>
      <w:r>
        <w:rPr>
          <w:color w:val="231F20"/>
          <w:spacing w:val="-10"/>
        </w:rPr>
        <w:t> </w:t>
      </w:r>
      <w:r>
        <w:rPr>
          <w:color w:val="231F20"/>
        </w:rPr>
        <w:t>with the existing ones. The observation may be related to e.g. </w:t>
      </w:r>
      <w:r>
        <w:rPr>
          <w:color w:val="231F20"/>
          <w:spacing w:val="-5"/>
        </w:rPr>
        <w:t>ﬁre </w:t>
      </w:r>
      <w:r>
        <w:rPr>
          <w:color w:val="231F20"/>
        </w:rPr>
        <w:t>detection and signaling systems which very fast evolve along with development of</w:t>
      </w:r>
      <w:r>
        <w:rPr>
          <w:color w:val="231F20"/>
          <w:spacing w:val="-2"/>
        </w:rPr>
        <w:t> </w:t>
      </w:r>
      <w:r>
        <w:rPr>
          <w:color w:val="231F20"/>
        </w:rPr>
        <w:t>electronics.</w:t>
      </w:r>
    </w:p>
    <w:p>
      <w:pPr>
        <w:pStyle w:val="BodyText"/>
        <w:spacing w:before="3"/>
        <w:rPr>
          <w:sz w:val="17"/>
        </w:rPr>
      </w:pPr>
    </w:p>
    <w:p>
      <w:pPr>
        <w:pStyle w:val="Heading2"/>
        <w:spacing w:line="192" w:lineRule="auto"/>
        <w:ind w:left="886" w:right="662" w:firstLine="86"/>
      </w:pPr>
      <w:r>
        <w:rPr>
          <w:color w:val="231F20"/>
        </w:rPr>
        <w:t>CHARACTER OF FIRE RISK TO THE ECOLOGICAL DOCK</w:t>
      </w:r>
    </w:p>
    <w:p>
      <w:pPr>
        <w:pStyle w:val="BodyText"/>
        <w:spacing w:line="230" w:lineRule="auto" w:before="219"/>
        <w:ind w:left="127" w:right="134" w:firstLine="283"/>
        <w:jc w:val="both"/>
      </w:pPr>
      <w:r>
        <w:rPr>
          <w:color w:val="231F20"/>
        </w:rPr>
        <w:t>The</w:t>
      </w:r>
      <w:r>
        <w:rPr>
          <w:color w:val="231F20"/>
          <w:spacing w:val="-18"/>
        </w:rPr>
        <w:t> </w:t>
      </w:r>
      <w:r>
        <w:rPr>
          <w:color w:val="231F20"/>
        </w:rPr>
        <w:t>ecological</w:t>
      </w:r>
      <w:r>
        <w:rPr>
          <w:color w:val="231F20"/>
          <w:spacing w:val="-18"/>
        </w:rPr>
        <w:t> </w:t>
      </w:r>
      <w:r>
        <w:rPr>
          <w:color w:val="231F20"/>
        </w:rPr>
        <w:t>dock</w:t>
      </w:r>
      <w:r>
        <w:rPr>
          <w:color w:val="231F20"/>
          <w:spacing w:val="-17"/>
        </w:rPr>
        <w:t> </w:t>
      </w:r>
      <w:r>
        <w:rPr>
          <w:color w:val="231F20"/>
        </w:rPr>
        <w:t>designed</w:t>
      </w:r>
      <w:r>
        <w:rPr>
          <w:color w:val="231F20"/>
          <w:spacing w:val="-18"/>
        </w:rPr>
        <w:t> </w:t>
      </w:r>
      <w:r>
        <w:rPr>
          <w:color w:val="231F20"/>
        </w:rPr>
        <w:t>in</w:t>
      </w:r>
      <w:r>
        <w:rPr>
          <w:color w:val="231F20"/>
          <w:spacing w:val="-18"/>
        </w:rPr>
        <w:t> </w:t>
      </w:r>
      <w:r>
        <w:rPr>
          <w:color w:val="231F20"/>
        </w:rPr>
        <w:t>the</w:t>
      </w:r>
      <w:r>
        <w:rPr>
          <w:color w:val="231F20"/>
          <w:spacing w:val="-17"/>
        </w:rPr>
        <w:t> </w:t>
      </w:r>
      <w:r>
        <w:rPr>
          <w:color w:val="231F20"/>
        </w:rPr>
        <w:t>frame</w:t>
      </w:r>
      <w:r>
        <w:rPr>
          <w:color w:val="231F20"/>
          <w:spacing w:val="-18"/>
        </w:rPr>
        <w:t> </w:t>
      </w:r>
      <w:r>
        <w:rPr>
          <w:color w:val="231F20"/>
        </w:rPr>
        <w:t>of</w:t>
      </w:r>
      <w:r>
        <w:rPr>
          <w:color w:val="231F20"/>
          <w:spacing w:val="-18"/>
        </w:rPr>
        <w:t> </w:t>
      </w:r>
      <w:r>
        <w:rPr>
          <w:color w:val="231F20"/>
        </w:rPr>
        <w:t>the</w:t>
      </w:r>
      <w:r>
        <w:rPr>
          <w:color w:val="231F20"/>
          <w:spacing w:val="-17"/>
        </w:rPr>
        <w:t> </w:t>
      </w:r>
      <w:r>
        <w:rPr>
          <w:color w:val="231F20"/>
        </w:rPr>
        <w:t>EUREKA ECOLOGICAL DOCK project has many features differing  it from the existing classical docks. This also relates to the problems</w:t>
      </w:r>
      <w:r>
        <w:rPr>
          <w:color w:val="231F20"/>
          <w:spacing w:val="12"/>
        </w:rPr>
        <w:t> </w:t>
      </w:r>
      <w:r>
        <w:rPr>
          <w:color w:val="231F20"/>
        </w:rPr>
        <w:t>which</w:t>
      </w:r>
      <w:r>
        <w:rPr>
          <w:color w:val="231F20"/>
          <w:spacing w:val="12"/>
        </w:rPr>
        <w:t> </w:t>
      </w:r>
      <w:r>
        <w:rPr>
          <w:color w:val="231F20"/>
        </w:rPr>
        <w:t>affect</w:t>
      </w:r>
      <w:r>
        <w:rPr>
          <w:color w:val="231F20"/>
          <w:spacing w:val="12"/>
        </w:rPr>
        <w:t> </w:t>
      </w:r>
      <w:r>
        <w:rPr>
          <w:color w:val="231F20"/>
        </w:rPr>
        <w:t>the</w:t>
      </w:r>
      <w:r>
        <w:rPr>
          <w:color w:val="231F20"/>
          <w:spacing w:val="13"/>
        </w:rPr>
        <w:t> </w:t>
      </w:r>
      <w:r>
        <w:rPr>
          <w:color w:val="231F20"/>
        </w:rPr>
        <w:t>form</w:t>
      </w:r>
      <w:r>
        <w:rPr>
          <w:color w:val="231F20"/>
          <w:spacing w:val="13"/>
        </w:rPr>
        <w:t> </w:t>
      </w:r>
      <w:r>
        <w:rPr>
          <w:color w:val="231F20"/>
        </w:rPr>
        <w:t>of</w:t>
      </w:r>
      <w:r>
        <w:rPr>
          <w:color w:val="231F20"/>
          <w:spacing w:val="13"/>
        </w:rPr>
        <w:t> </w:t>
      </w:r>
      <w:r>
        <w:rPr>
          <w:color w:val="231F20"/>
        </w:rPr>
        <w:t>the</w:t>
      </w:r>
      <w:r>
        <w:rPr>
          <w:color w:val="231F20"/>
          <w:spacing w:val="12"/>
        </w:rPr>
        <w:t> </w:t>
      </w:r>
      <w:r>
        <w:rPr>
          <w:color w:val="231F20"/>
        </w:rPr>
        <w:t>ﬁre</w:t>
      </w:r>
      <w:r>
        <w:rPr>
          <w:color w:val="231F20"/>
          <w:spacing w:val="12"/>
        </w:rPr>
        <w:t> </w:t>
      </w:r>
      <w:r>
        <w:rPr>
          <w:color w:val="231F20"/>
        </w:rPr>
        <w:t>protection</w:t>
      </w:r>
      <w:r>
        <w:rPr>
          <w:color w:val="231F20"/>
          <w:spacing w:val="12"/>
        </w:rPr>
        <w:t> </w:t>
      </w:r>
      <w:r>
        <w:rPr>
          <w:color w:val="231F20"/>
        </w:rPr>
        <w:t>design</w:t>
      </w:r>
    </w:p>
    <w:p>
      <w:pPr>
        <w:spacing w:after="0" w:line="230" w:lineRule="auto"/>
        <w:jc w:val="both"/>
        <w:sectPr>
          <w:type w:val="continuous"/>
          <w:pgSz w:w="11910" w:h="16840"/>
          <w:pgMar w:top="500" w:bottom="820" w:left="780" w:right="760"/>
          <w:cols w:num="2" w:equalWidth="0">
            <w:col w:w="5074" w:space="114"/>
            <w:col w:w="5182"/>
          </w:cols>
        </w:sectPr>
      </w:pPr>
    </w:p>
    <w:p>
      <w:pPr>
        <w:pStyle w:val="BodyText"/>
        <w:spacing w:line="230" w:lineRule="auto" w:before="101"/>
        <w:ind w:left="126" w:right="44"/>
        <w:jc w:val="both"/>
      </w:pPr>
      <w:r>
        <w:rPr>
          <w:color w:val="231F20"/>
        </w:rPr>
        <w:t>concept.</w:t>
      </w:r>
      <w:r>
        <w:rPr>
          <w:color w:val="231F20"/>
          <w:spacing w:val="-19"/>
        </w:rPr>
        <w:t> </w:t>
      </w:r>
      <w:r>
        <w:rPr>
          <w:color w:val="231F20"/>
        </w:rPr>
        <w:t>From</w:t>
      </w:r>
      <w:r>
        <w:rPr>
          <w:color w:val="231F20"/>
          <w:spacing w:val="-19"/>
        </w:rPr>
        <w:t> </w:t>
      </w:r>
      <w:r>
        <w:rPr>
          <w:color w:val="231F20"/>
        </w:rPr>
        <w:t>the</w:t>
      </w:r>
      <w:r>
        <w:rPr>
          <w:color w:val="231F20"/>
          <w:spacing w:val="-19"/>
        </w:rPr>
        <w:t> </w:t>
      </w:r>
      <w:r>
        <w:rPr>
          <w:color w:val="231F20"/>
        </w:rPr>
        <w:t>point</w:t>
      </w:r>
      <w:r>
        <w:rPr>
          <w:color w:val="231F20"/>
          <w:spacing w:val="-19"/>
        </w:rPr>
        <w:t> </w:t>
      </w:r>
      <w:r>
        <w:rPr>
          <w:color w:val="231F20"/>
        </w:rPr>
        <w:t>of</w:t>
      </w:r>
      <w:r>
        <w:rPr>
          <w:color w:val="231F20"/>
          <w:spacing w:val="-19"/>
        </w:rPr>
        <w:t> </w:t>
      </w:r>
      <w:r>
        <w:rPr>
          <w:color w:val="231F20"/>
        </w:rPr>
        <w:t>view</w:t>
      </w:r>
      <w:r>
        <w:rPr>
          <w:color w:val="231F20"/>
          <w:spacing w:val="-19"/>
        </w:rPr>
        <w:t> </w:t>
      </w:r>
      <w:r>
        <w:rPr>
          <w:color w:val="231F20"/>
        </w:rPr>
        <w:t>of</w:t>
      </w:r>
      <w:r>
        <w:rPr>
          <w:color w:val="231F20"/>
          <w:spacing w:val="-19"/>
        </w:rPr>
        <w:t> </w:t>
      </w:r>
      <w:r>
        <w:rPr>
          <w:color w:val="231F20"/>
        </w:rPr>
        <w:t>ﬁre</w:t>
      </w:r>
      <w:r>
        <w:rPr>
          <w:color w:val="231F20"/>
          <w:spacing w:val="-19"/>
        </w:rPr>
        <w:t> </w:t>
      </w:r>
      <w:r>
        <w:rPr>
          <w:color w:val="231F20"/>
        </w:rPr>
        <w:t>protection</w:t>
      </w:r>
      <w:r>
        <w:rPr>
          <w:color w:val="231F20"/>
          <w:spacing w:val="-19"/>
        </w:rPr>
        <w:t> </w:t>
      </w:r>
      <w:r>
        <w:rPr>
          <w:color w:val="231F20"/>
        </w:rPr>
        <w:t>the</w:t>
      </w:r>
      <w:r>
        <w:rPr>
          <w:color w:val="231F20"/>
          <w:spacing w:val="-19"/>
        </w:rPr>
        <w:t> </w:t>
      </w:r>
      <w:r>
        <w:rPr>
          <w:color w:val="231F20"/>
        </w:rPr>
        <w:t>following problems are very rarely met: the glass roof over the </w:t>
      </w:r>
      <w:r>
        <w:rPr>
          <w:color w:val="231F20"/>
          <w:spacing w:val="-3"/>
        </w:rPr>
        <w:t>dock, </w:t>
      </w:r>
      <w:r>
        <w:rPr>
          <w:color w:val="231F20"/>
        </w:rPr>
        <w:t>which,</w:t>
      </w:r>
      <w:r>
        <w:rPr>
          <w:color w:val="231F20"/>
          <w:spacing w:val="-19"/>
        </w:rPr>
        <w:t> </w:t>
      </w:r>
      <w:r>
        <w:rPr>
          <w:color w:val="231F20"/>
        </w:rPr>
        <w:t>in</w:t>
      </w:r>
      <w:r>
        <w:rPr>
          <w:color w:val="231F20"/>
          <w:spacing w:val="-20"/>
        </w:rPr>
        <w:t> </w:t>
      </w:r>
      <w:r>
        <w:rPr>
          <w:color w:val="231F20"/>
        </w:rPr>
        <w:t>some</w:t>
      </w:r>
      <w:r>
        <w:rPr>
          <w:color w:val="231F20"/>
          <w:spacing w:val="-19"/>
        </w:rPr>
        <w:t> </w:t>
      </w:r>
      <w:r>
        <w:rPr>
          <w:color w:val="231F20"/>
        </w:rPr>
        <w:t>circumstances,</w:t>
      </w:r>
      <w:r>
        <w:rPr>
          <w:color w:val="231F20"/>
          <w:spacing w:val="-19"/>
        </w:rPr>
        <w:t> </w:t>
      </w:r>
      <w:r>
        <w:rPr>
          <w:color w:val="231F20"/>
        </w:rPr>
        <w:t>may</w:t>
      </w:r>
      <w:r>
        <w:rPr>
          <w:color w:val="231F20"/>
          <w:spacing w:val="-19"/>
        </w:rPr>
        <w:t> </w:t>
      </w:r>
      <w:r>
        <w:rPr>
          <w:color w:val="231F20"/>
        </w:rPr>
        <w:t>be</w:t>
      </w:r>
      <w:r>
        <w:rPr>
          <w:color w:val="231F20"/>
          <w:spacing w:val="-19"/>
        </w:rPr>
        <w:t> </w:t>
      </w:r>
      <w:r>
        <w:rPr>
          <w:color w:val="231F20"/>
        </w:rPr>
        <w:t>conductive</w:t>
      </w:r>
      <w:r>
        <w:rPr>
          <w:color w:val="231F20"/>
          <w:spacing w:val="-19"/>
        </w:rPr>
        <w:t> </w:t>
      </w:r>
      <w:r>
        <w:rPr>
          <w:color w:val="231F20"/>
        </w:rPr>
        <w:t>to</w:t>
      </w:r>
      <w:r>
        <w:rPr>
          <w:color w:val="231F20"/>
          <w:spacing w:val="-19"/>
        </w:rPr>
        <w:t> </w:t>
      </w:r>
      <w:r>
        <w:rPr>
          <w:color w:val="231F20"/>
        </w:rPr>
        <w:t>spreading a</w:t>
      </w:r>
      <w:r>
        <w:rPr>
          <w:color w:val="231F20"/>
          <w:spacing w:val="-9"/>
        </w:rPr>
        <w:t> </w:t>
      </w:r>
      <w:r>
        <w:rPr>
          <w:color w:val="231F20"/>
        </w:rPr>
        <w:t>possible</w:t>
      </w:r>
      <w:r>
        <w:rPr>
          <w:color w:val="231F20"/>
          <w:spacing w:val="-8"/>
        </w:rPr>
        <w:t> </w:t>
      </w:r>
      <w:r>
        <w:rPr>
          <w:color w:val="231F20"/>
        </w:rPr>
        <w:t>ﬁre</w:t>
      </w:r>
      <w:r>
        <w:rPr>
          <w:color w:val="231F20"/>
          <w:spacing w:val="-8"/>
        </w:rPr>
        <w:t> </w:t>
      </w:r>
      <w:r>
        <w:rPr>
          <w:color w:val="231F20"/>
        </w:rPr>
        <w:t>(</w:t>
      </w:r>
      <w:r>
        <w:rPr>
          <w:color w:val="231F20"/>
          <w:spacing w:val="-7"/>
        </w:rPr>
        <w:t> </w:t>
      </w:r>
      <w:r>
        <w:rPr>
          <w:color w:val="231F20"/>
        </w:rPr>
        <w:t>however</w:t>
      </w:r>
      <w:r>
        <w:rPr>
          <w:color w:val="231F20"/>
          <w:spacing w:val="-8"/>
        </w:rPr>
        <w:t> </w:t>
      </w:r>
      <w:r>
        <w:rPr>
          <w:color w:val="231F20"/>
        </w:rPr>
        <w:t>real</w:t>
      </w:r>
      <w:r>
        <w:rPr>
          <w:color w:val="231F20"/>
          <w:spacing w:val="-9"/>
        </w:rPr>
        <w:t> </w:t>
      </w:r>
      <w:r>
        <w:rPr>
          <w:color w:val="231F20"/>
        </w:rPr>
        <w:t>inﬂuence</w:t>
      </w:r>
      <w:r>
        <w:rPr>
          <w:color w:val="231F20"/>
          <w:spacing w:val="-8"/>
        </w:rPr>
        <w:t> </w:t>
      </w:r>
      <w:r>
        <w:rPr>
          <w:color w:val="231F20"/>
        </w:rPr>
        <w:t>of</w:t>
      </w:r>
      <w:r>
        <w:rPr>
          <w:color w:val="231F20"/>
          <w:spacing w:val="-7"/>
        </w:rPr>
        <w:t> </w:t>
      </w:r>
      <w:r>
        <w:rPr>
          <w:color w:val="231F20"/>
        </w:rPr>
        <w:t>the</w:t>
      </w:r>
      <w:r>
        <w:rPr>
          <w:color w:val="231F20"/>
          <w:spacing w:val="-8"/>
        </w:rPr>
        <w:t> </w:t>
      </w:r>
      <w:r>
        <w:rPr>
          <w:color w:val="231F20"/>
        </w:rPr>
        <w:t>roof</w:t>
      </w:r>
      <w:r>
        <w:rPr>
          <w:color w:val="231F20"/>
          <w:spacing w:val="-7"/>
        </w:rPr>
        <w:t> </w:t>
      </w:r>
      <w:r>
        <w:rPr>
          <w:color w:val="231F20"/>
        </w:rPr>
        <w:t>remains</w:t>
      </w:r>
      <w:r>
        <w:rPr>
          <w:color w:val="231F20"/>
          <w:spacing w:val="-8"/>
        </w:rPr>
        <w:t> </w:t>
      </w:r>
      <w:r>
        <w:rPr>
          <w:color w:val="231F20"/>
        </w:rPr>
        <w:t>not tested).</w:t>
      </w:r>
      <w:r>
        <w:rPr>
          <w:color w:val="231F20"/>
          <w:spacing w:val="-18"/>
        </w:rPr>
        <w:t> </w:t>
      </w:r>
      <w:r>
        <w:rPr>
          <w:color w:val="231F20"/>
        </w:rPr>
        <w:t>An</w:t>
      </w:r>
      <w:r>
        <w:rPr>
          <w:color w:val="231F20"/>
          <w:spacing w:val="-6"/>
        </w:rPr>
        <w:t> </w:t>
      </w:r>
      <w:r>
        <w:rPr>
          <w:color w:val="231F20"/>
        </w:rPr>
        <w:t>additional</w:t>
      </w:r>
      <w:r>
        <w:rPr>
          <w:color w:val="231F20"/>
          <w:spacing w:val="-7"/>
        </w:rPr>
        <w:t> </w:t>
      </w:r>
      <w:r>
        <w:rPr>
          <w:color w:val="231F20"/>
        </w:rPr>
        <w:t>risk</w:t>
      </w:r>
      <w:r>
        <w:rPr>
          <w:color w:val="231F20"/>
          <w:spacing w:val="-7"/>
        </w:rPr>
        <w:t> </w:t>
      </w:r>
      <w:r>
        <w:rPr>
          <w:color w:val="231F20"/>
        </w:rPr>
        <w:t>factor</w:t>
      </w:r>
      <w:r>
        <w:rPr>
          <w:color w:val="231F20"/>
          <w:spacing w:val="-6"/>
        </w:rPr>
        <w:t> </w:t>
      </w:r>
      <w:r>
        <w:rPr>
          <w:color w:val="231F20"/>
        </w:rPr>
        <w:t>is</w:t>
      </w:r>
      <w:r>
        <w:rPr>
          <w:color w:val="231F20"/>
          <w:spacing w:val="-7"/>
        </w:rPr>
        <w:t> </w:t>
      </w:r>
      <w:r>
        <w:rPr>
          <w:color w:val="231F20"/>
        </w:rPr>
        <w:t>its</w:t>
      </w:r>
      <w:r>
        <w:rPr>
          <w:color w:val="231F20"/>
          <w:spacing w:val="-6"/>
        </w:rPr>
        <w:t> </w:t>
      </w:r>
      <w:r>
        <w:rPr>
          <w:color w:val="231F20"/>
        </w:rPr>
        <w:t>own</w:t>
      </w:r>
      <w:r>
        <w:rPr>
          <w:color w:val="231F20"/>
          <w:spacing w:val="-7"/>
        </w:rPr>
        <w:t> </w:t>
      </w:r>
      <w:r>
        <w:rPr>
          <w:color w:val="231F20"/>
        </w:rPr>
        <w:t>power</w:t>
      </w:r>
      <w:r>
        <w:rPr>
          <w:color w:val="231F20"/>
          <w:spacing w:val="-6"/>
        </w:rPr>
        <w:t> </w:t>
      </w:r>
      <w:r>
        <w:rPr>
          <w:color w:val="231F20"/>
        </w:rPr>
        <w:t>source</w:t>
      </w:r>
      <w:r>
        <w:rPr>
          <w:color w:val="231F20"/>
          <w:spacing w:val="-7"/>
        </w:rPr>
        <w:t> </w:t>
      </w:r>
      <w:r>
        <w:rPr>
          <w:color w:val="231F20"/>
        </w:rPr>
        <w:t>–</w:t>
      </w:r>
      <w:r>
        <w:rPr>
          <w:color w:val="231F20"/>
          <w:spacing w:val="-6"/>
        </w:rPr>
        <w:t> </w:t>
      </w:r>
      <w:r>
        <w:rPr>
          <w:color w:val="231F20"/>
        </w:rPr>
        <w:t>the combustion engine driving electric generator. From obvious reasons the dock’s power plant ﬁtted with the combustion</w:t>
      </w:r>
      <w:r>
        <w:rPr>
          <w:color w:val="231F20"/>
          <w:spacing w:val="-36"/>
        </w:rPr>
        <w:t> </w:t>
      </w:r>
      <w:r>
        <w:rPr>
          <w:color w:val="231F20"/>
        </w:rPr>
        <w:t>en- gine</w:t>
      </w:r>
      <w:r>
        <w:rPr>
          <w:color w:val="231F20"/>
          <w:spacing w:val="-12"/>
        </w:rPr>
        <w:t> </w:t>
      </w:r>
      <w:r>
        <w:rPr>
          <w:color w:val="231F20"/>
        </w:rPr>
        <w:t>and</w:t>
      </w:r>
      <w:r>
        <w:rPr>
          <w:color w:val="231F20"/>
          <w:spacing w:val="-12"/>
        </w:rPr>
        <w:t> </w:t>
      </w:r>
      <w:r>
        <w:rPr>
          <w:color w:val="231F20"/>
        </w:rPr>
        <w:t>the</w:t>
      </w:r>
      <w:r>
        <w:rPr>
          <w:color w:val="231F20"/>
          <w:spacing w:val="-12"/>
        </w:rPr>
        <w:t> </w:t>
      </w:r>
      <w:r>
        <w:rPr>
          <w:color w:val="231F20"/>
        </w:rPr>
        <w:t>associated</w:t>
      </w:r>
      <w:r>
        <w:rPr>
          <w:color w:val="231F20"/>
          <w:spacing w:val="-12"/>
        </w:rPr>
        <w:t> </w:t>
      </w:r>
      <w:r>
        <w:rPr>
          <w:color w:val="231F20"/>
        </w:rPr>
        <w:t>lubricating</w:t>
      </w:r>
      <w:r>
        <w:rPr>
          <w:color w:val="231F20"/>
          <w:spacing w:val="-12"/>
        </w:rPr>
        <w:t> </w:t>
      </w:r>
      <w:r>
        <w:rPr>
          <w:color w:val="231F20"/>
        </w:rPr>
        <w:t>oil,</w:t>
      </w:r>
      <w:r>
        <w:rPr>
          <w:color w:val="231F20"/>
          <w:spacing w:val="-12"/>
        </w:rPr>
        <w:t> </w:t>
      </w:r>
      <w:r>
        <w:rPr>
          <w:color w:val="231F20"/>
        </w:rPr>
        <w:t>fuel</w:t>
      </w:r>
      <w:r>
        <w:rPr>
          <w:color w:val="231F20"/>
          <w:spacing w:val="-12"/>
        </w:rPr>
        <w:t> </w:t>
      </w:r>
      <w:r>
        <w:rPr>
          <w:color w:val="231F20"/>
        </w:rPr>
        <w:t>oil</w:t>
      </w:r>
      <w:r>
        <w:rPr>
          <w:color w:val="231F20"/>
          <w:spacing w:val="-12"/>
        </w:rPr>
        <w:t> </w:t>
      </w:r>
      <w:r>
        <w:rPr>
          <w:color w:val="231F20"/>
        </w:rPr>
        <w:t>and</w:t>
      </w:r>
      <w:r>
        <w:rPr>
          <w:color w:val="231F20"/>
          <w:spacing w:val="-12"/>
        </w:rPr>
        <w:t> </w:t>
      </w:r>
      <w:r>
        <w:rPr>
          <w:color w:val="231F20"/>
        </w:rPr>
        <w:t>exhaust</w:t>
      </w:r>
      <w:r>
        <w:rPr>
          <w:color w:val="231F20"/>
          <w:spacing w:val="-12"/>
        </w:rPr>
        <w:t> </w:t>
      </w:r>
      <w:r>
        <w:rPr>
          <w:color w:val="231F20"/>
        </w:rPr>
        <w:t>gas systems as well as electrical systems associated with electric power production, should be accounted for as the sources of additional</w:t>
      </w:r>
      <w:r>
        <w:rPr>
          <w:color w:val="231F20"/>
          <w:spacing w:val="-5"/>
        </w:rPr>
        <w:t> </w:t>
      </w:r>
      <w:r>
        <w:rPr>
          <w:color w:val="231F20"/>
        </w:rPr>
        <w:t>risk,</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design</w:t>
      </w:r>
      <w:r>
        <w:rPr>
          <w:color w:val="231F20"/>
          <w:spacing w:val="-5"/>
        </w:rPr>
        <w:t> </w:t>
      </w:r>
      <w:r>
        <w:rPr>
          <w:color w:val="231F20"/>
        </w:rPr>
        <w:t>in</w:t>
      </w:r>
      <w:r>
        <w:rPr>
          <w:color w:val="231F20"/>
          <w:spacing w:val="-5"/>
        </w:rPr>
        <w:t> </w:t>
      </w:r>
      <w:r>
        <w:rPr>
          <w:color w:val="231F20"/>
        </w:rPr>
        <w:t>question.</w:t>
      </w:r>
      <w:r>
        <w:rPr>
          <w:color w:val="231F20"/>
          <w:spacing w:val="-4"/>
        </w:rPr>
        <w:t> </w:t>
      </w:r>
      <w:r>
        <w:rPr>
          <w:color w:val="231F20"/>
        </w:rPr>
        <w:t>Moreover</w:t>
      </w:r>
      <w:r>
        <w:rPr>
          <w:color w:val="231F20"/>
          <w:spacing w:val="-5"/>
        </w:rPr>
        <w:t> </w:t>
      </w:r>
      <w:r>
        <w:rPr>
          <w:color w:val="231F20"/>
        </w:rPr>
        <w:t>according to the design project the dock is equipped with a cable duct connecting</w:t>
      </w:r>
      <w:r>
        <w:rPr>
          <w:color w:val="231F20"/>
          <w:spacing w:val="-18"/>
        </w:rPr>
        <w:t> </w:t>
      </w:r>
      <w:r>
        <w:rPr>
          <w:color w:val="231F20"/>
        </w:rPr>
        <w:t>dock’s</w:t>
      </w:r>
      <w:r>
        <w:rPr>
          <w:color w:val="231F20"/>
          <w:spacing w:val="-17"/>
        </w:rPr>
        <w:t> </w:t>
      </w:r>
      <w:r>
        <w:rPr>
          <w:color w:val="231F20"/>
        </w:rPr>
        <w:t>side</w:t>
      </w:r>
      <w:r>
        <w:rPr>
          <w:color w:val="231F20"/>
          <w:spacing w:val="-18"/>
        </w:rPr>
        <w:t> </w:t>
      </w:r>
      <w:r>
        <w:rPr>
          <w:color w:val="231F20"/>
        </w:rPr>
        <w:t>walls,</w:t>
      </w:r>
      <w:r>
        <w:rPr>
          <w:color w:val="231F20"/>
          <w:spacing w:val="-17"/>
        </w:rPr>
        <w:t> </w:t>
      </w:r>
      <w:r>
        <w:rPr>
          <w:color w:val="231F20"/>
        </w:rPr>
        <w:t>workshop</w:t>
      </w:r>
      <w:r>
        <w:rPr>
          <w:color w:val="231F20"/>
          <w:spacing w:val="-17"/>
        </w:rPr>
        <w:t> </w:t>
      </w:r>
      <w:r>
        <w:rPr>
          <w:color w:val="231F20"/>
        </w:rPr>
        <w:t>and</w:t>
      </w:r>
      <w:r>
        <w:rPr>
          <w:color w:val="231F20"/>
          <w:spacing w:val="-17"/>
        </w:rPr>
        <w:t> </w:t>
      </w:r>
      <w:r>
        <w:rPr>
          <w:color w:val="231F20"/>
        </w:rPr>
        <w:t>electric</w:t>
      </w:r>
      <w:r>
        <w:rPr>
          <w:color w:val="231F20"/>
          <w:spacing w:val="-17"/>
        </w:rPr>
        <w:t> </w:t>
      </w:r>
      <w:r>
        <w:rPr>
          <w:color w:val="231F20"/>
        </w:rPr>
        <w:t>switching station.</w:t>
      </w:r>
    </w:p>
    <w:p>
      <w:pPr>
        <w:spacing w:before="70"/>
        <w:ind w:left="456" w:right="0" w:firstLine="0"/>
        <w:jc w:val="both"/>
        <w:rPr>
          <w:b/>
          <w:i/>
          <w:sz w:val="18"/>
        </w:rPr>
      </w:pPr>
      <w:r>
        <w:rPr>
          <w:b/>
          <w:i/>
          <w:color w:val="231F20"/>
          <w:sz w:val="18"/>
        </w:rPr>
        <w:t>Places of the ecological dock, especially hazardous to ﬁre</w:t>
      </w:r>
    </w:p>
    <w:p>
      <w:pPr>
        <w:pStyle w:val="BodyText"/>
        <w:spacing w:before="2"/>
        <w:rPr>
          <w:b/>
          <w:i/>
          <w:sz w:val="13"/>
        </w:rPr>
      </w:pPr>
    </w:p>
    <w:tbl>
      <w:tblPr>
        <w:tblW w:w="0" w:type="auto"/>
        <w:jc w:val="left"/>
        <w:tblInd w:w="14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466"/>
        <w:gridCol w:w="1521"/>
        <w:gridCol w:w="2914"/>
      </w:tblGrid>
      <w:tr>
        <w:trPr>
          <w:trHeight w:val="276" w:hRule="atLeast"/>
        </w:trPr>
        <w:tc>
          <w:tcPr>
            <w:tcW w:w="466" w:type="dxa"/>
            <w:shd w:val="clear" w:color="auto" w:fill="E6E7E8"/>
          </w:tcPr>
          <w:p>
            <w:pPr>
              <w:pStyle w:val="TableParagraph"/>
              <w:spacing w:before="31"/>
              <w:ind w:left="80" w:right="61"/>
              <w:rPr>
                <w:b/>
                <w:sz w:val="18"/>
              </w:rPr>
            </w:pPr>
            <w:r>
              <w:rPr>
                <w:b/>
                <w:color w:val="231F20"/>
                <w:sz w:val="18"/>
              </w:rPr>
              <w:t>No.</w:t>
            </w:r>
          </w:p>
        </w:tc>
        <w:tc>
          <w:tcPr>
            <w:tcW w:w="1521" w:type="dxa"/>
            <w:shd w:val="clear" w:color="auto" w:fill="E6E7E8"/>
          </w:tcPr>
          <w:p>
            <w:pPr>
              <w:pStyle w:val="TableParagraph"/>
              <w:spacing w:before="31"/>
              <w:ind w:left="53" w:right="34"/>
              <w:rPr>
                <w:b/>
                <w:sz w:val="18"/>
              </w:rPr>
            </w:pPr>
            <w:r>
              <w:rPr>
                <w:b/>
                <w:color w:val="231F20"/>
                <w:sz w:val="18"/>
              </w:rPr>
              <w:t>Name of place</w:t>
            </w:r>
          </w:p>
        </w:tc>
        <w:tc>
          <w:tcPr>
            <w:tcW w:w="2914" w:type="dxa"/>
            <w:shd w:val="clear" w:color="auto" w:fill="E6E7E8"/>
          </w:tcPr>
          <w:p>
            <w:pPr>
              <w:pStyle w:val="TableParagraph"/>
              <w:spacing w:before="31"/>
              <w:ind w:left="742"/>
              <w:jc w:val="left"/>
              <w:rPr>
                <w:b/>
                <w:sz w:val="18"/>
              </w:rPr>
            </w:pPr>
            <w:r>
              <w:rPr>
                <w:b/>
                <w:color w:val="231F20"/>
                <w:sz w:val="18"/>
              </w:rPr>
              <w:t>Description of risk</w:t>
            </w:r>
          </w:p>
        </w:tc>
      </w:tr>
      <w:tr>
        <w:trPr>
          <w:trHeight w:val="2223" w:hRule="atLeast"/>
        </w:trPr>
        <w:tc>
          <w:tcPr>
            <w:tcW w:w="466" w:type="dxa"/>
            <w:tcBorders>
              <w:bottom w:val="single" w:sz="4" w:space="0" w:color="231F20"/>
            </w:tcBorders>
          </w:tcPr>
          <w:p>
            <w:pPr>
              <w:pStyle w:val="TableParagraph"/>
              <w:jc w:val="left"/>
              <w:rPr>
                <w:b/>
                <w:i/>
                <w:sz w:val="20"/>
              </w:rPr>
            </w:pPr>
          </w:p>
          <w:p>
            <w:pPr>
              <w:pStyle w:val="TableParagraph"/>
              <w:jc w:val="left"/>
              <w:rPr>
                <w:b/>
                <w:i/>
                <w:sz w:val="20"/>
              </w:rPr>
            </w:pPr>
          </w:p>
          <w:p>
            <w:pPr>
              <w:pStyle w:val="TableParagraph"/>
              <w:jc w:val="left"/>
              <w:rPr>
                <w:b/>
                <w:i/>
                <w:sz w:val="20"/>
              </w:rPr>
            </w:pPr>
          </w:p>
          <w:p>
            <w:pPr>
              <w:pStyle w:val="TableParagraph"/>
              <w:spacing w:before="1"/>
              <w:jc w:val="left"/>
              <w:rPr>
                <w:b/>
                <w:i/>
                <w:sz w:val="27"/>
              </w:rPr>
            </w:pPr>
          </w:p>
          <w:p>
            <w:pPr>
              <w:pStyle w:val="TableParagraph"/>
              <w:ind w:left="19"/>
              <w:rPr>
                <w:b/>
                <w:sz w:val="18"/>
              </w:rPr>
            </w:pPr>
            <w:r>
              <w:rPr>
                <w:b/>
                <w:color w:val="231F20"/>
                <w:sz w:val="18"/>
              </w:rPr>
              <w:t>1</w:t>
            </w:r>
          </w:p>
        </w:tc>
        <w:tc>
          <w:tcPr>
            <w:tcW w:w="1521" w:type="dxa"/>
            <w:tcBorders>
              <w:bottom w:val="single" w:sz="4" w:space="0" w:color="231F20"/>
            </w:tcBorders>
          </w:tcPr>
          <w:p>
            <w:pPr>
              <w:pStyle w:val="TableParagraph"/>
              <w:jc w:val="left"/>
              <w:rPr>
                <w:b/>
                <w:i/>
                <w:sz w:val="20"/>
              </w:rPr>
            </w:pPr>
          </w:p>
          <w:p>
            <w:pPr>
              <w:pStyle w:val="TableParagraph"/>
              <w:jc w:val="left"/>
              <w:rPr>
                <w:b/>
                <w:i/>
                <w:sz w:val="20"/>
              </w:rPr>
            </w:pPr>
          </w:p>
          <w:p>
            <w:pPr>
              <w:pStyle w:val="TableParagraph"/>
              <w:jc w:val="left"/>
              <w:rPr>
                <w:b/>
                <w:i/>
                <w:sz w:val="20"/>
              </w:rPr>
            </w:pPr>
          </w:p>
          <w:p>
            <w:pPr>
              <w:pStyle w:val="TableParagraph"/>
              <w:spacing w:before="3"/>
              <w:jc w:val="left"/>
              <w:rPr>
                <w:b/>
                <w:i/>
                <w:sz w:val="27"/>
              </w:rPr>
            </w:pPr>
          </w:p>
          <w:p>
            <w:pPr>
              <w:pStyle w:val="TableParagraph"/>
              <w:ind w:left="53" w:right="34"/>
              <w:rPr>
                <w:sz w:val="18"/>
              </w:rPr>
            </w:pPr>
            <w:r>
              <w:rPr>
                <w:color w:val="231F20"/>
                <w:sz w:val="18"/>
              </w:rPr>
              <w:t>Main deck</w:t>
            </w:r>
          </w:p>
        </w:tc>
        <w:tc>
          <w:tcPr>
            <w:tcW w:w="2914" w:type="dxa"/>
            <w:tcBorders>
              <w:bottom w:val="single" w:sz="4" w:space="0" w:color="231F20"/>
            </w:tcBorders>
          </w:tcPr>
          <w:p>
            <w:pPr>
              <w:pStyle w:val="TableParagraph"/>
              <w:spacing w:line="200" w:lineRule="exact" w:before="11"/>
              <w:ind w:left="56" w:right="33" w:hanging="2"/>
              <w:rPr>
                <w:sz w:val="18"/>
              </w:rPr>
            </w:pPr>
            <w:r>
              <w:rPr>
                <w:color w:val="231F20"/>
                <w:sz w:val="18"/>
              </w:rPr>
              <w:t>During the dock’s operation a ship or other offshore ﬂoating object is</w:t>
            </w:r>
            <w:r>
              <w:rPr>
                <w:color w:val="231F20"/>
                <w:spacing w:val="-33"/>
                <w:sz w:val="18"/>
              </w:rPr>
              <w:t> </w:t>
            </w:r>
            <w:r>
              <w:rPr>
                <w:color w:val="231F20"/>
                <w:sz w:val="18"/>
              </w:rPr>
              <w:t>docked in it. It is assumed that on the docked object all ﬁre extinguishing systems and other  ﬁre  protection  ones  </w:t>
            </w:r>
            <w:r>
              <w:rPr>
                <w:color w:val="231F20"/>
                <w:spacing w:val="-5"/>
                <w:sz w:val="18"/>
              </w:rPr>
              <w:t>are  </w:t>
            </w:r>
            <w:r>
              <w:rPr>
                <w:color w:val="231F20"/>
                <w:sz w:val="18"/>
              </w:rPr>
              <w:t>out of order. As the dock is assumed versatile its operation is possible </w:t>
            </w:r>
            <w:r>
              <w:rPr>
                <w:color w:val="231F20"/>
                <w:spacing w:val="-4"/>
                <w:sz w:val="18"/>
              </w:rPr>
              <w:t>both </w:t>
            </w:r>
            <w:r>
              <w:rPr>
                <w:color w:val="231F20"/>
                <w:sz w:val="18"/>
              </w:rPr>
              <w:t>in the ship-repairing and ship-building modes. Description of other risks resulting from the particular modes </w:t>
            </w:r>
            <w:r>
              <w:rPr>
                <w:color w:val="231F20"/>
                <w:spacing w:val="-8"/>
                <w:sz w:val="18"/>
              </w:rPr>
              <w:t>of </w:t>
            </w:r>
            <w:r>
              <w:rPr>
                <w:color w:val="231F20"/>
                <w:sz w:val="18"/>
              </w:rPr>
              <w:t>dock’s operation is given</w:t>
            </w:r>
            <w:r>
              <w:rPr>
                <w:color w:val="231F20"/>
                <w:spacing w:val="-12"/>
                <w:sz w:val="18"/>
              </w:rPr>
              <w:t> </w:t>
            </w:r>
            <w:r>
              <w:rPr>
                <w:color w:val="231F20"/>
                <w:sz w:val="18"/>
              </w:rPr>
              <w:t>below.*</w:t>
            </w:r>
          </w:p>
        </w:tc>
      </w:tr>
      <w:tr>
        <w:trPr>
          <w:trHeight w:val="1028" w:hRule="atLeast"/>
        </w:trPr>
        <w:tc>
          <w:tcPr>
            <w:tcW w:w="466" w:type="dxa"/>
            <w:tcBorders>
              <w:top w:val="single" w:sz="4" w:space="0" w:color="231F20"/>
              <w:bottom w:val="single" w:sz="4" w:space="0" w:color="231F20"/>
            </w:tcBorders>
          </w:tcPr>
          <w:p>
            <w:pPr>
              <w:pStyle w:val="TableParagraph"/>
              <w:jc w:val="left"/>
              <w:rPr>
                <w:b/>
                <w:i/>
                <w:sz w:val="20"/>
              </w:rPr>
            </w:pPr>
          </w:p>
          <w:p>
            <w:pPr>
              <w:pStyle w:val="TableParagraph"/>
              <w:spacing w:before="177"/>
              <w:ind w:left="19"/>
              <w:rPr>
                <w:b/>
                <w:sz w:val="18"/>
              </w:rPr>
            </w:pPr>
            <w:r>
              <w:rPr>
                <w:b/>
                <w:color w:val="231F20"/>
                <w:sz w:val="18"/>
              </w:rPr>
              <w:t>2</w:t>
            </w:r>
          </w:p>
        </w:tc>
        <w:tc>
          <w:tcPr>
            <w:tcW w:w="1521" w:type="dxa"/>
            <w:tcBorders>
              <w:top w:val="single" w:sz="4" w:space="0" w:color="231F20"/>
              <w:bottom w:val="single" w:sz="4" w:space="0" w:color="231F20"/>
            </w:tcBorders>
          </w:tcPr>
          <w:p>
            <w:pPr>
              <w:pStyle w:val="TableParagraph"/>
              <w:jc w:val="left"/>
              <w:rPr>
                <w:b/>
                <w:i/>
                <w:sz w:val="20"/>
              </w:rPr>
            </w:pPr>
          </w:p>
          <w:p>
            <w:pPr>
              <w:pStyle w:val="TableParagraph"/>
              <w:spacing w:before="178"/>
              <w:ind w:left="54" w:right="34"/>
              <w:rPr>
                <w:sz w:val="18"/>
              </w:rPr>
            </w:pPr>
            <w:r>
              <w:rPr>
                <w:color w:val="231F20"/>
                <w:sz w:val="18"/>
              </w:rPr>
              <w:t>Engine room</w:t>
            </w:r>
          </w:p>
        </w:tc>
        <w:tc>
          <w:tcPr>
            <w:tcW w:w="2914" w:type="dxa"/>
            <w:tcBorders>
              <w:top w:val="single" w:sz="4" w:space="0" w:color="231F20"/>
              <w:bottom w:val="single" w:sz="4" w:space="0" w:color="231F20"/>
            </w:tcBorders>
          </w:tcPr>
          <w:p>
            <w:pPr>
              <w:pStyle w:val="TableParagraph"/>
              <w:spacing w:line="200" w:lineRule="exact" w:before="16"/>
              <w:ind w:left="56" w:right="33" w:hanging="1"/>
              <w:rPr>
                <w:sz w:val="18"/>
              </w:rPr>
            </w:pPr>
            <w:r>
              <w:rPr>
                <w:color w:val="231F20"/>
                <w:sz w:val="18"/>
              </w:rPr>
              <w:t>In this compartment a  high  ﬁre</w:t>
            </w:r>
            <w:r>
              <w:rPr>
                <w:color w:val="231F20"/>
                <w:spacing w:val="31"/>
                <w:sz w:val="18"/>
              </w:rPr>
              <w:t> </w:t>
            </w:r>
            <w:r>
              <w:rPr>
                <w:color w:val="231F20"/>
                <w:sz w:val="18"/>
              </w:rPr>
              <w:t>risk is due to work of fuel </w:t>
            </w:r>
            <w:r>
              <w:rPr>
                <w:color w:val="231F20"/>
                <w:spacing w:val="-3"/>
                <w:sz w:val="18"/>
              </w:rPr>
              <w:t>supply, </w:t>
            </w:r>
            <w:r>
              <w:rPr>
                <w:color w:val="231F20"/>
                <w:sz w:val="18"/>
              </w:rPr>
              <w:t>oil lubricating and exhaust gas systems associated with combustion engine operation.</w:t>
            </w:r>
          </w:p>
        </w:tc>
      </w:tr>
      <w:tr>
        <w:trPr>
          <w:trHeight w:val="1028" w:hRule="atLeast"/>
        </w:trPr>
        <w:tc>
          <w:tcPr>
            <w:tcW w:w="466" w:type="dxa"/>
            <w:tcBorders>
              <w:top w:val="single" w:sz="4" w:space="0" w:color="231F20"/>
              <w:bottom w:val="single" w:sz="4" w:space="0" w:color="231F20"/>
            </w:tcBorders>
          </w:tcPr>
          <w:p>
            <w:pPr>
              <w:pStyle w:val="TableParagraph"/>
              <w:jc w:val="left"/>
              <w:rPr>
                <w:b/>
                <w:i/>
                <w:sz w:val="20"/>
              </w:rPr>
            </w:pPr>
          </w:p>
          <w:p>
            <w:pPr>
              <w:pStyle w:val="TableParagraph"/>
              <w:spacing w:before="177"/>
              <w:ind w:left="19"/>
              <w:rPr>
                <w:b/>
                <w:sz w:val="18"/>
              </w:rPr>
            </w:pPr>
            <w:r>
              <w:rPr>
                <w:b/>
                <w:color w:val="231F20"/>
                <w:sz w:val="18"/>
              </w:rPr>
              <w:t>3</w:t>
            </w:r>
          </w:p>
        </w:tc>
        <w:tc>
          <w:tcPr>
            <w:tcW w:w="1521" w:type="dxa"/>
            <w:tcBorders>
              <w:top w:val="single" w:sz="4" w:space="0" w:color="231F20"/>
              <w:bottom w:val="single" w:sz="4" w:space="0" w:color="231F20"/>
            </w:tcBorders>
          </w:tcPr>
          <w:p>
            <w:pPr>
              <w:pStyle w:val="TableParagraph"/>
              <w:spacing w:before="6"/>
              <w:jc w:val="left"/>
              <w:rPr>
                <w:b/>
                <w:i/>
                <w:sz w:val="18"/>
              </w:rPr>
            </w:pPr>
          </w:p>
          <w:p>
            <w:pPr>
              <w:pStyle w:val="TableParagraph"/>
              <w:spacing w:line="232" w:lineRule="auto"/>
              <w:ind w:left="56" w:right="34"/>
              <w:rPr>
                <w:sz w:val="18"/>
              </w:rPr>
            </w:pPr>
            <w:r>
              <w:rPr>
                <w:color w:val="231F20"/>
                <w:sz w:val="18"/>
              </w:rPr>
              <w:t>Cable duct together with vertical casings</w:t>
            </w:r>
          </w:p>
        </w:tc>
        <w:tc>
          <w:tcPr>
            <w:tcW w:w="2914" w:type="dxa"/>
            <w:tcBorders>
              <w:top w:val="single" w:sz="4" w:space="0" w:color="231F20"/>
              <w:bottom w:val="single" w:sz="4" w:space="0" w:color="231F20"/>
            </w:tcBorders>
          </w:tcPr>
          <w:p>
            <w:pPr>
              <w:pStyle w:val="TableParagraph"/>
              <w:spacing w:line="200" w:lineRule="exact" w:before="16"/>
              <w:ind w:left="56" w:right="33" w:hanging="1"/>
              <w:rPr>
                <w:sz w:val="18"/>
              </w:rPr>
            </w:pPr>
            <w:r>
              <w:rPr>
                <w:color w:val="231F20"/>
                <w:sz w:val="18"/>
              </w:rPr>
              <w:t>In the cable ducts, due to possible occurrence of shortings in electric cables and restricted access to them, providing for a ﬁre ﬁghting system is necessary for these spaces.</w:t>
            </w:r>
          </w:p>
        </w:tc>
      </w:tr>
      <w:tr>
        <w:trPr>
          <w:trHeight w:val="1028" w:hRule="atLeast"/>
        </w:trPr>
        <w:tc>
          <w:tcPr>
            <w:tcW w:w="466" w:type="dxa"/>
            <w:tcBorders>
              <w:top w:val="single" w:sz="4" w:space="0" w:color="231F20"/>
              <w:bottom w:val="single" w:sz="4" w:space="0" w:color="231F20"/>
            </w:tcBorders>
          </w:tcPr>
          <w:p>
            <w:pPr>
              <w:pStyle w:val="TableParagraph"/>
              <w:jc w:val="left"/>
              <w:rPr>
                <w:b/>
                <w:i/>
                <w:sz w:val="20"/>
              </w:rPr>
            </w:pPr>
          </w:p>
          <w:p>
            <w:pPr>
              <w:pStyle w:val="TableParagraph"/>
              <w:spacing w:before="177"/>
              <w:ind w:left="19"/>
              <w:rPr>
                <w:b/>
                <w:sz w:val="18"/>
              </w:rPr>
            </w:pPr>
            <w:r>
              <w:rPr>
                <w:b/>
                <w:color w:val="231F20"/>
                <w:sz w:val="18"/>
              </w:rPr>
              <w:t>4</w:t>
            </w:r>
          </w:p>
        </w:tc>
        <w:tc>
          <w:tcPr>
            <w:tcW w:w="1521" w:type="dxa"/>
            <w:tcBorders>
              <w:top w:val="single" w:sz="4" w:space="0" w:color="231F20"/>
              <w:bottom w:val="single" w:sz="4" w:space="0" w:color="231F20"/>
            </w:tcBorders>
          </w:tcPr>
          <w:p>
            <w:pPr>
              <w:pStyle w:val="TableParagraph"/>
              <w:spacing w:before="3"/>
              <w:jc w:val="left"/>
              <w:rPr>
                <w:b/>
                <w:i/>
                <w:sz w:val="27"/>
              </w:rPr>
            </w:pPr>
          </w:p>
          <w:p>
            <w:pPr>
              <w:pStyle w:val="TableParagraph"/>
              <w:spacing w:line="232" w:lineRule="auto"/>
              <w:ind w:left="285" w:right="246" w:firstLine="107"/>
              <w:jc w:val="left"/>
              <w:rPr>
                <w:sz w:val="18"/>
              </w:rPr>
            </w:pPr>
            <w:r>
              <w:rPr>
                <w:color w:val="231F20"/>
                <w:sz w:val="18"/>
              </w:rPr>
              <w:t>Workshop compartment</w:t>
            </w:r>
          </w:p>
        </w:tc>
        <w:tc>
          <w:tcPr>
            <w:tcW w:w="2914" w:type="dxa"/>
            <w:tcBorders>
              <w:top w:val="single" w:sz="4" w:space="0" w:color="231F20"/>
              <w:bottom w:val="single" w:sz="4" w:space="0" w:color="231F20"/>
            </w:tcBorders>
          </w:tcPr>
          <w:p>
            <w:pPr>
              <w:pStyle w:val="TableParagraph"/>
              <w:spacing w:line="200" w:lineRule="exact" w:before="16"/>
              <w:ind w:left="56" w:right="33"/>
              <w:rPr>
                <w:sz w:val="18"/>
              </w:rPr>
            </w:pPr>
            <w:r>
              <w:rPr>
                <w:color w:val="231F20"/>
                <w:sz w:val="18"/>
              </w:rPr>
              <w:t>The compartment is  characterized </w:t>
            </w:r>
            <w:r>
              <w:rPr>
                <w:color w:val="231F20"/>
                <w:spacing w:val="-8"/>
                <w:sz w:val="18"/>
              </w:rPr>
              <w:t>by </w:t>
            </w:r>
            <w:r>
              <w:rPr>
                <w:color w:val="231F20"/>
                <w:sz w:val="18"/>
              </w:rPr>
              <w:t>a</w:t>
            </w:r>
            <w:r>
              <w:rPr>
                <w:color w:val="231F20"/>
                <w:spacing w:val="-3"/>
                <w:sz w:val="18"/>
              </w:rPr>
              <w:t> </w:t>
            </w:r>
            <w:r>
              <w:rPr>
                <w:color w:val="231F20"/>
                <w:sz w:val="18"/>
              </w:rPr>
              <w:t>higher</w:t>
            </w:r>
            <w:r>
              <w:rPr>
                <w:color w:val="231F20"/>
                <w:spacing w:val="-17"/>
                <w:sz w:val="18"/>
              </w:rPr>
              <w:t> </w:t>
            </w:r>
            <w:r>
              <w:rPr>
                <w:color w:val="231F20"/>
                <w:sz w:val="18"/>
              </w:rPr>
              <w:t>ﬁre</w:t>
            </w:r>
            <w:r>
              <w:rPr>
                <w:color w:val="231F20"/>
                <w:spacing w:val="-18"/>
                <w:sz w:val="18"/>
              </w:rPr>
              <w:t> </w:t>
            </w:r>
            <w:r>
              <w:rPr>
                <w:color w:val="231F20"/>
                <w:sz w:val="18"/>
              </w:rPr>
              <w:t>risk</w:t>
            </w:r>
            <w:r>
              <w:rPr>
                <w:color w:val="231F20"/>
                <w:spacing w:val="-17"/>
                <w:sz w:val="18"/>
              </w:rPr>
              <w:t> </w:t>
            </w:r>
            <w:r>
              <w:rPr>
                <w:color w:val="231F20"/>
                <w:sz w:val="18"/>
              </w:rPr>
              <w:t>as</w:t>
            </w:r>
            <w:r>
              <w:rPr>
                <w:color w:val="231F20"/>
                <w:spacing w:val="-18"/>
                <w:sz w:val="18"/>
              </w:rPr>
              <w:t> </w:t>
            </w:r>
            <w:r>
              <w:rPr>
                <w:color w:val="231F20"/>
                <w:sz w:val="18"/>
              </w:rPr>
              <w:t>ﬁre-risky</w:t>
            </w:r>
            <w:r>
              <w:rPr>
                <w:color w:val="231F20"/>
                <w:spacing w:val="-17"/>
                <w:sz w:val="18"/>
              </w:rPr>
              <w:t> </w:t>
            </w:r>
            <w:r>
              <w:rPr>
                <w:color w:val="231F20"/>
                <w:sz w:val="18"/>
              </w:rPr>
              <w:t>operations are conducted in it, such as : welding, work with electrical tools, storage of combustible materials.</w:t>
            </w:r>
          </w:p>
        </w:tc>
      </w:tr>
      <w:tr>
        <w:trPr>
          <w:trHeight w:val="699" w:hRule="atLeast"/>
        </w:trPr>
        <w:tc>
          <w:tcPr>
            <w:tcW w:w="466" w:type="dxa"/>
            <w:tcBorders>
              <w:top w:val="single" w:sz="4" w:space="0" w:color="231F20"/>
            </w:tcBorders>
          </w:tcPr>
          <w:p>
            <w:pPr>
              <w:pStyle w:val="TableParagraph"/>
              <w:spacing w:before="3"/>
              <w:jc w:val="left"/>
              <w:rPr>
                <w:b/>
                <w:i/>
                <w:sz w:val="21"/>
              </w:rPr>
            </w:pPr>
          </w:p>
          <w:p>
            <w:pPr>
              <w:pStyle w:val="TableParagraph"/>
              <w:ind w:left="19"/>
              <w:rPr>
                <w:b/>
                <w:sz w:val="18"/>
              </w:rPr>
            </w:pPr>
            <w:r>
              <w:rPr>
                <w:b/>
                <w:color w:val="231F20"/>
                <w:sz w:val="18"/>
              </w:rPr>
              <w:t>5</w:t>
            </w:r>
          </w:p>
        </w:tc>
        <w:tc>
          <w:tcPr>
            <w:tcW w:w="1521" w:type="dxa"/>
            <w:tcBorders>
              <w:top w:val="single" w:sz="4" w:space="0" w:color="231F20"/>
            </w:tcBorders>
          </w:tcPr>
          <w:p>
            <w:pPr>
              <w:pStyle w:val="TableParagraph"/>
              <w:spacing w:line="232" w:lineRule="auto" w:before="151"/>
              <w:ind w:left="520" w:right="69" w:hanging="413"/>
              <w:jc w:val="left"/>
              <w:rPr>
                <w:sz w:val="18"/>
              </w:rPr>
            </w:pPr>
            <w:r>
              <w:rPr>
                <w:color w:val="231F20"/>
                <w:sz w:val="18"/>
              </w:rPr>
              <w:t>Electric switching station</w:t>
            </w:r>
          </w:p>
        </w:tc>
        <w:tc>
          <w:tcPr>
            <w:tcW w:w="2914" w:type="dxa"/>
            <w:tcBorders>
              <w:top w:val="single" w:sz="4" w:space="0" w:color="231F20"/>
            </w:tcBorders>
          </w:tcPr>
          <w:p>
            <w:pPr>
              <w:pStyle w:val="TableParagraph"/>
              <w:spacing w:line="232" w:lineRule="auto" w:before="13"/>
              <w:ind w:left="56" w:right="33" w:hanging="1"/>
              <w:rPr>
                <w:sz w:val="18"/>
              </w:rPr>
            </w:pPr>
            <w:r>
              <w:rPr>
                <w:color w:val="231F20"/>
                <w:sz w:val="18"/>
              </w:rPr>
              <w:t>In this compartment a ﬁre risk results from</w:t>
            </w:r>
            <w:r>
              <w:rPr>
                <w:color w:val="231F20"/>
                <w:spacing w:val="-12"/>
                <w:sz w:val="18"/>
              </w:rPr>
              <w:t> </w:t>
            </w:r>
            <w:r>
              <w:rPr>
                <w:color w:val="231F20"/>
                <w:sz w:val="18"/>
              </w:rPr>
              <w:t>the</w:t>
            </w:r>
            <w:r>
              <w:rPr>
                <w:color w:val="231F20"/>
                <w:spacing w:val="-12"/>
                <w:sz w:val="18"/>
              </w:rPr>
              <w:t> </w:t>
            </w:r>
            <w:r>
              <w:rPr>
                <w:color w:val="231F20"/>
                <w:sz w:val="18"/>
              </w:rPr>
              <w:t>accumulation</w:t>
            </w:r>
            <w:r>
              <w:rPr>
                <w:color w:val="231F20"/>
                <w:spacing w:val="-11"/>
                <w:sz w:val="18"/>
              </w:rPr>
              <w:t> </w:t>
            </w:r>
            <w:r>
              <w:rPr>
                <w:color w:val="231F20"/>
                <w:sz w:val="18"/>
              </w:rPr>
              <w:t>of</w:t>
            </w:r>
            <w:r>
              <w:rPr>
                <w:color w:val="231F20"/>
                <w:spacing w:val="-12"/>
                <w:sz w:val="18"/>
              </w:rPr>
              <w:t> </w:t>
            </w:r>
            <w:r>
              <w:rPr>
                <w:color w:val="231F20"/>
                <w:sz w:val="18"/>
              </w:rPr>
              <w:t>many</w:t>
            </w:r>
            <w:r>
              <w:rPr>
                <w:color w:val="231F20"/>
                <w:spacing w:val="-12"/>
                <w:sz w:val="18"/>
              </w:rPr>
              <w:t> </w:t>
            </w:r>
            <w:r>
              <w:rPr>
                <w:color w:val="231F20"/>
                <w:sz w:val="18"/>
              </w:rPr>
              <w:t>electric installations in one place.</w:t>
            </w:r>
          </w:p>
        </w:tc>
      </w:tr>
    </w:tbl>
    <w:p>
      <w:pPr>
        <w:pStyle w:val="BodyText"/>
        <w:spacing w:line="230" w:lineRule="auto" w:before="90"/>
        <w:ind w:left="409" w:right="43" w:hanging="283"/>
        <w:jc w:val="both"/>
      </w:pPr>
      <w:r>
        <w:rPr>
          <w:color w:val="231F20"/>
        </w:rPr>
        <w:t>* Fire risks to the docked objects can be classiﬁed by using many criteria, among which the following are considered the most important :</w:t>
      </w:r>
    </w:p>
    <w:p>
      <w:pPr>
        <w:pStyle w:val="Heading6"/>
        <w:numPr>
          <w:ilvl w:val="0"/>
          <w:numId w:val="1"/>
        </w:numPr>
        <w:tabs>
          <w:tab w:pos="410" w:val="left" w:leader="none"/>
        </w:tabs>
        <w:spacing w:line="225" w:lineRule="exact" w:before="101" w:after="0"/>
        <w:ind w:left="410" w:right="0" w:hanging="283"/>
        <w:jc w:val="both"/>
      </w:pPr>
      <w:r>
        <w:rPr>
          <w:color w:val="231F20"/>
        </w:rPr>
        <w:t>Mode of operations carried out on the</w:t>
      </w:r>
      <w:r>
        <w:rPr>
          <w:color w:val="231F20"/>
          <w:spacing w:val="-2"/>
        </w:rPr>
        <w:t> </w:t>
      </w:r>
      <w:r>
        <w:rPr>
          <w:color w:val="231F20"/>
        </w:rPr>
        <w:t>dock</w:t>
      </w:r>
    </w:p>
    <w:p>
      <w:pPr>
        <w:pStyle w:val="BodyText"/>
        <w:spacing w:line="230" w:lineRule="auto" w:before="2"/>
        <w:ind w:left="410" w:right="44" w:hanging="4"/>
        <w:jc w:val="both"/>
      </w:pPr>
      <w:r>
        <w:rPr>
          <w:color w:val="231F20"/>
        </w:rPr>
        <w:t>The</w:t>
      </w:r>
      <w:r>
        <w:rPr>
          <w:color w:val="231F20"/>
          <w:spacing w:val="-16"/>
        </w:rPr>
        <w:t> </w:t>
      </w:r>
      <w:r>
        <w:rPr>
          <w:color w:val="231F20"/>
        </w:rPr>
        <w:t>mode</w:t>
      </w:r>
      <w:r>
        <w:rPr>
          <w:color w:val="231F20"/>
          <w:spacing w:val="-16"/>
        </w:rPr>
        <w:t> </w:t>
      </w:r>
      <w:r>
        <w:rPr>
          <w:color w:val="231F20"/>
        </w:rPr>
        <w:t>of</w:t>
      </w:r>
      <w:r>
        <w:rPr>
          <w:color w:val="231F20"/>
          <w:spacing w:val="-16"/>
        </w:rPr>
        <w:t> </w:t>
      </w:r>
      <w:r>
        <w:rPr>
          <w:color w:val="231F20"/>
        </w:rPr>
        <w:t>operations</w:t>
      </w:r>
      <w:r>
        <w:rPr>
          <w:color w:val="231F20"/>
          <w:spacing w:val="-16"/>
        </w:rPr>
        <w:t> </w:t>
      </w:r>
      <w:r>
        <w:rPr>
          <w:color w:val="231F20"/>
        </w:rPr>
        <w:t>carried</w:t>
      </w:r>
      <w:r>
        <w:rPr>
          <w:color w:val="231F20"/>
          <w:spacing w:val="-16"/>
        </w:rPr>
        <w:t> </w:t>
      </w:r>
      <w:r>
        <w:rPr>
          <w:color w:val="231F20"/>
        </w:rPr>
        <w:t>out</w:t>
      </w:r>
      <w:r>
        <w:rPr>
          <w:color w:val="231F20"/>
          <w:spacing w:val="-16"/>
        </w:rPr>
        <w:t> </w:t>
      </w:r>
      <w:r>
        <w:rPr>
          <w:color w:val="231F20"/>
        </w:rPr>
        <w:t>on</w:t>
      </w:r>
      <w:r>
        <w:rPr>
          <w:color w:val="231F20"/>
          <w:spacing w:val="-15"/>
        </w:rPr>
        <w:t> </w:t>
      </w:r>
      <w:r>
        <w:rPr>
          <w:color w:val="231F20"/>
        </w:rPr>
        <w:t>the</w:t>
      </w:r>
      <w:r>
        <w:rPr>
          <w:color w:val="231F20"/>
          <w:spacing w:val="-16"/>
        </w:rPr>
        <w:t> </w:t>
      </w:r>
      <w:r>
        <w:rPr>
          <w:color w:val="231F20"/>
        </w:rPr>
        <w:t>dock</w:t>
      </w:r>
      <w:r>
        <w:rPr>
          <w:color w:val="231F20"/>
          <w:spacing w:val="-16"/>
        </w:rPr>
        <w:t> </w:t>
      </w:r>
      <w:r>
        <w:rPr>
          <w:color w:val="231F20"/>
        </w:rPr>
        <w:t>is</w:t>
      </w:r>
      <w:r>
        <w:rPr>
          <w:color w:val="231F20"/>
          <w:spacing w:val="-17"/>
        </w:rPr>
        <w:t> </w:t>
      </w:r>
      <w:r>
        <w:rPr>
          <w:color w:val="231F20"/>
        </w:rPr>
        <w:t>of</w:t>
      </w:r>
      <w:r>
        <w:rPr>
          <w:color w:val="231F20"/>
          <w:spacing w:val="-15"/>
        </w:rPr>
        <w:t> </w:t>
      </w:r>
      <w:r>
        <w:rPr>
          <w:color w:val="231F20"/>
        </w:rPr>
        <w:t>a</w:t>
      </w:r>
      <w:r>
        <w:rPr>
          <w:color w:val="231F20"/>
          <w:spacing w:val="-16"/>
        </w:rPr>
        <w:t> </w:t>
      </w:r>
      <w:r>
        <w:rPr>
          <w:color w:val="231F20"/>
        </w:rPr>
        <w:t>great importance in creating ﬁre risk. A docked offshore object can</w:t>
      </w:r>
      <w:r>
        <w:rPr>
          <w:color w:val="231F20"/>
          <w:spacing w:val="-7"/>
        </w:rPr>
        <w:t> </w:t>
      </w:r>
      <w:r>
        <w:rPr>
          <w:color w:val="231F20"/>
        </w:rPr>
        <w:t>be</w:t>
      </w:r>
      <w:r>
        <w:rPr>
          <w:color w:val="231F20"/>
          <w:spacing w:val="-6"/>
        </w:rPr>
        <w:t> </w:t>
      </w:r>
      <w:r>
        <w:rPr>
          <w:color w:val="231F20"/>
        </w:rPr>
        <w:t>in</w:t>
      </w:r>
      <w:r>
        <w:rPr>
          <w:color w:val="231F20"/>
          <w:spacing w:val="-6"/>
        </w:rPr>
        <w:t> </w:t>
      </w:r>
      <w:r>
        <w:rPr>
          <w:color w:val="231F20"/>
        </w:rPr>
        <w:t>state</w:t>
      </w:r>
      <w:r>
        <w:rPr>
          <w:color w:val="231F20"/>
          <w:spacing w:val="-6"/>
        </w:rPr>
        <w:t> </w:t>
      </w:r>
      <w:r>
        <w:rPr>
          <w:color w:val="231F20"/>
        </w:rPr>
        <w:t>of</w:t>
      </w:r>
      <w:r>
        <w:rPr>
          <w:color w:val="231F20"/>
          <w:spacing w:val="-6"/>
        </w:rPr>
        <w:t> </w:t>
      </w:r>
      <w:r>
        <w:rPr>
          <w:color w:val="231F20"/>
        </w:rPr>
        <w:t>construction</w:t>
      </w:r>
      <w:r>
        <w:rPr>
          <w:color w:val="231F20"/>
          <w:spacing w:val="-6"/>
        </w:rPr>
        <w:t> </w:t>
      </w:r>
      <w:r>
        <w:rPr>
          <w:color w:val="231F20"/>
        </w:rPr>
        <w:t>or</w:t>
      </w:r>
      <w:r>
        <w:rPr>
          <w:color w:val="231F20"/>
          <w:spacing w:val="-6"/>
        </w:rPr>
        <w:t> </w:t>
      </w:r>
      <w:r>
        <w:rPr>
          <w:color w:val="231F20"/>
        </w:rPr>
        <w:t>repair</w:t>
      </w:r>
      <w:r>
        <w:rPr>
          <w:color w:val="231F20"/>
          <w:spacing w:val="-6"/>
        </w:rPr>
        <w:t> </w:t>
      </w:r>
      <w:r>
        <w:rPr>
          <w:color w:val="231F20"/>
        </w:rPr>
        <w:t>works.</w:t>
      </w:r>
      <w:r>
        <w:rPr>
          <w:color w:val="231F20"/>
          <w:spacing w:val="-6"/>
        </w:rPr>
        <w:t> </w:t>
      </w:r>
      <w:r>
        <w:rPr>
          <w:color w:val="231F20"/>
        </w:rPr>
        <w:t>Distinction of the two modes of operation affects ﬁre risk to the dock crucially.</w:t>
      </w:r>
      <w:r>
        <w:rPr>
          <w:color w:val="231F20"/>
          <w:spacing w:val="-8"/>
        </w:rPr>
        <w:t> </w:t>
      </w:r>
      <w:r>
        <w:rPr>
          <w:color w:val="231F20"/>
        </w:rPr>
        <w:t>Building</w:t>
      </w:r>
      <w:r>
        <w:rPr>
          <w:color w:val="231F20"/>
          <w:spacing w:val="-9"/>
        </w:rPr>
        <w:t> </w:t>
      </w:r>
      <w:r>
        <w:rPr>
          <w:color w:val="231F20"/>
        </w:rPr>
        <w:t>the</w:t>
      </w:r>
      <w:r>
        <w:rPr>
          <w:color w:val="231F20"/>
          <w:spacing w:val="-8"/>
        </w:rPr>
        <w:t> </w:t>
      </w:r>
      <w:r>
        <w:rPr>
          <w:color w:val="231F20"/>
        </w:rPr>
        <w:t>ship</w:t>
      </w:r>
      <w:r>
        <w:rPr>
          <w:color w:val="231F20"/>
          <w:spacing w:val="-9"/>
        </w:rPr>
        <w:t> </w:t>
      </w:r>
      <w:r>
        <w:rPr>
          <w:color w:val="231F20"/>
        </w:rPr>
        <w:t>is</w:t>
      </w:r>
      <w:r>
        <w:rPr>
          <w:color w:val="231F20"/>
          <w:spacing w:val="-8"/>
        </w:rPr>
        <w:t> </w:t>
      </w:r>
      <w:r>
        <w:rPr>
          <w:color w:val="231F20"/>
        </w:rPr>
        <w:t>much</w:t>
      </w:r>
      <w:r>
        <w:rPr>
          <w:color w:val="231F20"/>
          <w:spacing w:val="-8"/>
        </w:rPr>
        <w:t> </w:t>
      </w:r>
      <w:r>
        <w:rPr>
          <w:color w:val="231F20"/>
        </w:rPr>
        <w:t>less</w:t>
      </w:r>
      <w:r>
        <w:rPr>
          <w:color w:val="231F20"/>
          <w:spacing w:val="-8"/>
        </w:rPr>
        <w:t> </w:t>
      </w:r>
      <w:r>
        <w:rPr>
          <w:color w:val="231F20"/>
        </w:rPr>
        <w:t>dangerous</w:t>
      </w:r>
      <w:r>
        <w:rPr>
          <w:color w:val="231F20"/>
          <w:spacing w:val="-8"/>
        </w:rPr>
        <w:t> </w:t>
      </w:r>
      <w:r>
        <w:rPr>
          <w:color w:val="231F20"/>
        </w:rPr>
        <w:t>in</w:t>
      </w:r>
      <w:r>
        <w:rPr>
          <w:color w:val="231F20"/>
          <w:spacing w:val="-8"/>
        </w:rPr>
        <w:t> </w:t>
      </w:r>
      <w:r>
        <w:rPr>
          <w:color w:val="231F20"/>
        </w:rPr>
        <w:t>con- trast to ship repair work carried out on the dock. It results ﬁrst of all from that on the ship under repair inﬂammable materials</w:t>
      </w:r>
      <w:r>
        <w:rPr>
          <w:color w:val="231F20"/>
          <w:spacing w:val="-5"/>
        </w:rPr>
        <w:t> </w:t>
      </w:r>
      <w:r>
        <w:rPr>
          <w:color w:val="231F20"/>
        </w:rPr>
        <w:t>and</w:t>
      </w:r>
      <w:r>
        <w:rPr>
          <w:color w:val="231F20"/>
          <w:spacing w:val="-4"/>
        </w:rPr>
        <w:t> </w:t>
      </w:r>
      <w:r>
        <w:rPr>
          <w:color w:val="231F20"/>
        </w:rPr>
        <w:t>their</w:t>
      </w:r>
      <w:r>
        <w:rPr>
          <w:color w:val="231F20"/>
          <w:spacing w:val="-4"/>
        </w:rPr>
        <w:t> </w:t>
      </w:r>
      <w:r>
        <w:rPr>
          <w:color w:val="231F20"/>
        </w:rPr>
        <w:t>vapours</w:t>
      </w:r>
      <w:r>
        <w:rPr>
          <w:color w:val="231F20"/>
          <w:spacing w:val="-4"/>
        </w:rPr>
        <w:t> </w:t>
      </w:r>
      <w:r>
        <w:rPr>
          <w:color w:val="231F20"/>
        </w:rPr>
        <w:t>may</w:t>
      </w:r>
      <w:r>
        <w:rPr>
          <w:color w:val="231F20"/>
          <w:spacing w:val="-5"/>
        </w:rPr>
        <w:t> </w:t>
      </w:r>
      <w:r>
        <w:rPr>
          <w:color w:val="231F20"/>
        </w:rPr>
        <w:t>be</w:t>
      </w:r>
      <w:r>
        <w:rPr>
          <w:color w:val="231F20"/>
          <w:spacing w:val="-4"/>
        </w:rPr>
        <w:t> </w:t>
      </w:r>
      <w:r>
        <w:rPr>
          <w:color w:val="231F20"/>
        </w:rPr>
        <w:t>often</w:t>
      </w:r>
      <w:r>
        <w:rPr>
          <w:color w:val="231F20"/>
          <w:spacing w:val="-4"/>
        </w:rPr>
        <w:t> </w:t>
      </w:r>
      <w:r>
        <w:rPr>
          <w:color w:val="231F20"/>
        </w:rPr>
        <w:t>found,</w:t>
      </w:r>
      <w:r>
        <w:rPr>
          <w:color w:val="231F20"/>
          <w:spacing w:val="-4"/>
        </w:rPr>
        <w:t> </w:t>
      </w:r>
      <w:r>
        <w:rPr>
          <w:color w:val="231F20"/>
        </w:rPr>
        <w:t>as</w:t>
      </w:r>
      <w:r>
        <w:rPr>
          <w:color w:val="231F20"/>
          <w:spacing w:val="-4"/>
        </w:rPr>
        <w:t> </w:t>
      </w:r>
      <w:r>
        <w:rPr>
          <w:color w:val="231F20"/>
        </w:rPr>
        <w:t>well</w:t>
      </w:r>
      <w:r>
        <w:rPr>
          <w:color w:val="231F20"/>
          <w:spacing w:val="-6"/>
        </w:rPr>
        <w:t> as </w:t>
      </w:r>
      <w:r>
        <w:rPr>
          <w:color w:val="231F20"/>
        </w:rPr>
        <w:t>accumulation of wood in the form of furniture and </w:t>
      </w:r>
      <w:r>
        <w:rPr>
          <w:color w:val="231F20"/>
          <w:spacing w:val="-3"/>
        </w:rPr>
        <w:t>other </w:t>
      </w:r>
      <w:r>
        <w:rPr>
          <w:color w:val="231F20"/>
        </w:rPr>
        <w:t>outﬁt elements may occur. The ship under repair is often used</w:t>
      </w:r>
      <w:r>
        <w:rPr>
          <w:color w:val="231F20"/>
          <w:spacing w:val="-19"/>
        </w:rPr>
        <w:t> </w:t>
      </w:r>
      <w:r>
        <w:rPr>
          <w:color w:val="231F20"/>
        </w:rPr>
        <w:t>up,</w:t>
      </w:r>
      <w:r>
        <w:rPr>
          <w:color w:val="231F20"/>
          <w:spacing w:val="-18"/>
        </w:rPr>
        <w:t> </w:t>
      </w:r>
      <w:r>
        <w:rPr>
          <w:color w:val="231F20"/>
        </w:rPr>
        <w:t>its</w:t>
      </w:r>
      <w:r>
        <w:rPr>
          <w:color w:val="231F20"/>
          <w:spacing w:val="-19"/>
        </w:rPr>
        <w:t> </w:t>
      </w:r>
      <w:r>
        <w:rPr>
          <w:color w:val="231F20"/>
        </w:rPr>
        <w:t>electrical</w:t>
      </w:r>
      <w:r>
        <w:rPr>
          <w:color w:val="231F20"/>
          <w:spacing w:val="-18"/>
        </w:rPr>
        <w:t> </w:t>
      </w:r>
      <w:r>
        <w:rPr>
          <w:color w:val="231F20"/>
        </w:rPr>
        <w:t>installations</w:t>
      </w:r>
      <w:r>
        <w:rPr>
          <w:color w:val="231F20"/>
          <w:spacing w:val="-18"/>
        </w:rPr>
        <w:t> </w:t>
      </w:r>
      <w:r>
        <w:rPr>
          <w:color w:val="231F20"/>
        </w:rPr>
        <w:t>may</w:t>
      </w:r>
      <w:r>
        <w:rPr>
          <w:color w:val="231F20"/>
          <w:spacing w:val="-19"/>
        </w:rPr>
        <w:t> </w:t>
      </w:r>
      <w:r>
        <w:rPr>
          <w:color w:val="231F20"/>
        </w:rPr>
        <w:t>be</w:t>
      </w:r>
      <w:r>
        <w:rPr>
          <w:color w:val="231F20"/>
          <w:spacing w:val="-18"/>
        </w:rPr>
        <w:t> </w:t>
      </w:r>
      <w:r>
        <w:rPr>
          <w:color w:val="231F20"/>
        </w:rPr>
        <w:t>in</w:t>
      </w:r>
      <w:r>
        <w:rPr>
          <w:color w:val="231F20"/>
          <w:spacing w:val="-18"/>
        </w:rPr>
        <w:t> </w:t>
      </w:r>
      <w:r>
        <w:rPr>
          <w:color w:val="231F20"/>
        </w:rPr>
        <w:t>a</w:t>
      </w:r>
      <w:r>
        <w:rPr>
          <w:color w:val="231F20"/>
          <w:spacing w:val="-18"/>
        </w:rPr>
        <w:t> </w:t>
      </w:r>
      <w:r>
        <w:rPr>
          <w:color w:val="231F20"/>
        </w:rPr>
        <w:t>bad</w:t>
      </w:r>
      <w:r>
        <w:rPr>
          <w:color w:val="231F20"/>
          <w:spacing w:val="-18"/>
        </w:rPr>
        <w:t> </w:t>
      </w:r>
      <w:r>
        <w:rPr>
          <w:color w:val="231F20"/>
        </w:rPr>
        <w:t>technical state,</w:t>
      </w:r>
      <w:r>
        <w:rPr>
          <w:color w:val="231F20"/>
          <w:spacing w:val="-18"/>
        </w:rPr>
        <w:t> </w:t>
      </w:r>
      <w:r>
        <w:rPr>
          <w:color w:val="231F20"/>
        </w:rPr>
        <w:t>some</w:t>
      </w:r>
      <w:r>
        <w:rPr>
          <w:color w:val="231F20"/>
          <w:spacing w:val="-18"/>
        </w:rPr>
        <w:t> </w:t>
      </w:r>
      <w:r>
        <w:rPr>
          <w:color w:val="231F20"/>
        </w:rPr>
        <w:t>of</w:t>
      </w:r>
      <w:r>
        <w:rPr>
          <w:color w:val="231F20"/>
          <w:spacing w:val="-18"/>
        </w:rPr>
        <w:t> </w:t>
      </w:r>
      <w:r>
        <w:rPr>
          <w:color w:val="231F20"/>
        </w:rPr>
        <w:t>its</w:t>
      </w:r>
      <w:r>
        <w:rPr>
          <w:color w:val="231F20"/>
          <w:spacing w:val="-18"/>
        </w:rPr>
        <w:t> </w:t>
      </w:r>
      <w:r>
        <w:rPr>
          <w:color w:val="231F20"/>
        </w:rPr>
        <w:t>systems</w:t>
      </w:r>
      <w:r>
        <w:rPr>
          <w:color w:val="231F20"/>
          <w:spacing w:val="-19"/>
        </w:rPr>
        <w:t> </w:t>
      </w:r>
      <w:r>
        <w:rPr>
          <w:color w:val="231F20"/>
        </w:rPr>
        <w:t>usually</w:t>
      </w:r>
      <w:r>
        <w:rPr>
          <w:color w:val="231F20"/>
          <w:spacing w:val="-18"/>
        </w:rPr>
        <w:t> </w:t>
      </w:r>
      <w:r>
        <w:rPr>
          <w:color w:val="231F20"/>
        </w:rPr>
        <w:t>are</w:t>
      </w:r>
      <w:r>
        <w:rPr>
          <w:color w:val="231F20"/>
          <w:spacing w:val="-17"/>
        </w:rPr>
        <w:t> </w:t>
      </w:r>
      <w:r>
        <w:rPr>
          <w:color w:val="231F20"/>
        </w:rPr>
        <w:t>almost</w:t>
      </w:r>
      <w:r>
        <w:rPr>
          <w:color w:val="231F20"/>
          <w:spacing w:val="-18"/>
        </w:rPr>
        <w:t> </w:t>
      </w:r>
      <w:r>
        <w:rPr>
          <w:color w:val="231F20"/>
        </w:rPr>
        <w:t>unserviceable, sometimes the </w:t>
      </w:r>
      <w:r>
        <w:rPr>
          <w:color w:val="231F20"/>
          <w:spacing w:val="-3"/>
        </w:rPr>
        <w:t>ship’s </w:t>
      </w:r>
      <w:r>
        <w:rPr>
          <w:color w:val="231F20"/>
        </w:rPr>
        <w:t>crew is still onboard. All the factors increase</w:t>
      </w:r>
      <w:r>
        <w:rPr>
          <w:color w:val="231F20"/>
          <w:spacing w:val="-6"/>
        </w:rPr>
        <w:t> </w:t>
      </w:r>
      <w:r>
        <w:rPr>
          <w:color w:val="231F20"/>
        </w:rPr>
        <w:t>potential</w:t>
      </w:r>
      <w:r>
        <w:rPr>
          <w:color w:val="231F20"/>
          <w:spacing w:val="-6"/>
        </w:rPr>
        <w:t> </w:t>
      </w:r>
      <w:r>
        <w:rPr>
          <w:color w:val="231F20"/>
        </w:rPr>
        <w:t>ﬁre</w:t>
      </w:r>
      <w:r>
        <w:rPr>
          <w:color w:val="231F20"/>
          <w:spacing w:val="-7"/>
        </w:rPr>
        <w:t> </w:t>
      </w:r>
      <w:r>
        <w:rPr>
          <w:color w:val="231F20"/>
        </w:rPr>
        <w:t>risk.</w:t>
      </w:r>
      <w:r>
        <w:rPr>
          <w:color w:val="231F20"/>
          <w:spacing w:val="-5"/>
        </w:rPr>
        <w:t> </w:t>
      </w:r>
      <w:r>
        <w:rPr>
          <w:color w:val="231F20"/>
        </w:rPr>
        <w:t>In</w:t>
      </w:r>
      <w:r>
        <w:rPr>
          <w:color w:val="231F20"/>
          <w:spacing w:val="-6"/>
        </w:rPr>
        <w:t> </w:t>
      </w:r>
      <w:r>
        <w:rPr>
          <w:color w:val="231F20"/>
        </w:rPr>
        <w:t>the</w:t>
      </w:r>
      <w:r>
        <w:rPr>
          <w:color w:val="231F20"/>
          <w:spacing w:val="-5"/>
        </w:rPr>
        <w:t> </w:t>
      </w:r>
      <w:r>
        <w:rPr>
          <w:color w:val="231F20"/>
        </w:rPr>
        <w:t>ﬁre</w:t>
      </w:r>
      <w:r>
        <w:rPr>
          <w:color w:val="231F20"/>
          <w:spacing w:val="-7"/>
        </w:rPr>
        <w:t> </w:t>
      </w:r>
      <w:r>
        <w:rPr>
          <w:color w:val="231F20"/>
        </w:rPr>
        <w:t>protection</w:t>
      </w:r>
      <w:r>
        <w:rPr>
          <w:color w:val="231F20"/>
          <w:spacing w:val="-5"/>
        </w:rPr>
        <w:t> </w:t>
      </w:r>
      <w:r>
        <w:rPr>
          <w:color w:val="231F20"/>
        </w:rPr>
        <w:t>design</w:t>
      </w:r>
      <w:r>
        <w:rPr>
          <w:color w:val="231F20"/>
          <w:spacing w:val="-5"/>
        </w:rPr>
        <w:t> </w:t>
      </w:r>
      <w:r>
        <w:rPr>
          <w:color w:val="231F20"/>
        </w:rPr>
        <w:t>for the ecological dock in question the ship repair mode was assumed as being more hazardous.</w:t>
      </w:r>
    </w:p>
    <w:p>
      <w:pPr>
        <w:pStyle w:val="Heading6"/>
        <w:numPr>
          <w:ilvl w:val="0"/>
          <w:numId w:val="1"/>
        </w:numPr>
        <w:tabs>
          <w:tab w:pos="410" w:val="left" w:leader="none"/>
        </w:tabs>
        <w:spacing w:line="225" w:lineRule="exact" w:before="109" w:after="0"/>
        <w:ind w:left="410" w:right="0" w:hanging="284"/>
        <w:jc w:val="both"/>
      </w:pPr>
      <w:r>
        <w:rPr>
          <w:color w:val="231F20"/>
        </w:rPr>
        <w:br w:type="column"/>
        <w:t>Kind of docked</w:t>
      </w:r>
      <w:r>
        <w:rPr>
          <w:color w:val="231F20"/>
          <w:spacing w:val="-2"/>
        </w:rPr>
        <w:t> </w:t>
      </w:r>
      <w:r>
        <w:rPr>
          <w:color w:val="231F20"/>
        </w:rPr>
        <w:t>object</w:t>
      </w:r>
    </w:p>
    <w:p>
      <w:pPr>
        <w:pStyle w:val="BodyText"/>
        <w:spacing w:line="230" w:lineRule="auto" w:before="3"/>
        <w:ind w:left="409" w:right="142"/>
        <w:jc w:val="both"/>
      </w:pPr>
      <w:r>
        <w:rPr>
          <w:color w:val="231F20"/>
        </w:rPr>
        <w:t>Fire</w:t>
      </w:r>
      <w:r>
        <w:rPr>
          <w:color w:val="231F20"/>
          <w:spacing w:val="-14"/>
        </w:rPr>
        <w:t> </w:t>
      </w:r>
      <w:r>
        <w:rPr>
          <w:color w:val="231F20"/>
        </w:rPr>
        <w:t>risk</w:t>
      </w:r>
      <w:r>
        <w:rPr>
          <w:color w:val="231F20"/>
          <w:spacing w:val="-14"/>
        </w:rPr>
        <w:t> </w:t>
      </w:r>
      <w:r>
        <w:rPr>
          <w:color w:val="231F20"/>
        </w:rPr>
        <w:t>to</w:t>
      </w:r>
      <w:r>
        <w:rPr>
          <w:color w:val="231F20"/>
          <w:spacing w:val="-13"/>
        </w:rPr>
        <w:t> </w:t>
      </w:r>
      <w:r>
        <w:rPr>
          <w:color w:val="231F20"/>
        </w:rPr>
        <w:t>a</w:t>
      </w:r>
      <w:r>
        <w:rPr>
          <w:color w:val="231F20"/>
          <w:spacing w:val="-14"/>
        </w:rPr>
        <w:t> </w:t>
      </w:r>
      <w:r>
        <w:rPr>
          <w:color w:val="231F20"/>
        </w:rPr>
        <w:t>docked</w:t>
      </w:r>
      <w:r>
        <w:rPr>
          <w:color w:val="231F20"/>
          <w:spacing w:val="-14"/>
        </w:rPr>
        <w:t> </w:t>
      </w:r>
      <w:r>
        <w:rPr>
          <w:color w:val="231F20"/>
        </w:rPr>
        <w:t>object</w:t>
      </w:r>
      <w:r>
        <w:rPr>
          <w:color w:val="231F20"/>
          <w:spacing w:val="-13"/>
        </w:rPr>
        <w:t> </w:t>
      </w:r>
      <w:r>
        <w:rPr>
          <w:color w:val="231F20"/>
        </w:rPr>
        <w:t>obviously</w:t>
      </w:r>
      <w:r>
        <w:rPr>
          <w:color w:val="231F20"/>
          <w:spacing w:val="-14"/>
        </w:rPr>
        <w:t> </w:t>
      </w:r>
      <w:r>
        <w:rPr>
          <w:color w:val="231F20"/>
        </w:rPr>
        <w:t>depends</w:t>
      </w:r>
      <w:r>
        <w:rPr>
          <w:color w:val="231F20"/>
          <w:spacing w:val="-14"/>
        </w:rPr>
        <w:t> </w:t>
      </w:r>
      <w:r>
        <w:rPr>
          <w:color w:val="231F20"/>
        </w:rPr>
        <w:t>on</w:t>
      </w:r>
      <w:r>
        <w:rPr>
          <w:color w:val="231F20"/>
          <w:spacing w:val="-13"/>
        </w:rPr>
        <w:t> </w:t>
      </w:r>
      <w:r>
        <w:rPr>
          <w:color w:val="231F20"/>
        </w:rPr>
        <w:t>its</w:t>
      </w:r>
      <w:r>
        <w:rPr>
          <w:color w:val="231F20"/>
          <w:spacing w:val="-14"/>
        </w:rPr>
        <w:t> </w:t>
      </w:r>
      <w:r>
        <w:rPr>
          <w:color w:val="231F20"/>
        </w:rPr>
        <w:t>speci- </w:t>
      </w:r>
      <w:r>
        <w:rPr>
          <w:color w:val="231F20"/>
          <w:spacing w:val="-3"/>
        </w:rPr>
        <w:t>ﬁcity.</w:t>
      </w:r>
      <w:r>
        <w:rPr>
          <w:color w:val="231F20"/>
          <w:spacing w:val="-28"/>
        </w:rPr>
        <w:t> </w:t>
      </w:r>
      <w:r>
        <w:rPr>
          <w:color w:val="231F20"/>
        </w:rPr>
        <w:t>A</w:t>
      </w:r>
      <w:r>
        <w:rPr>
          <w:color w:val="231F20"/>
          <w:spacing w:val="-28"/>
        </w:rPr>
        <w:t> </w:t>
      </w:r>
      <w:r>
        <w:rPr>
          <w:color w:val="231F20"/>
        </w:rPr>
        <w:t>to-be-repaired</w:t>
      </w:r>
      <w:r>
        <w:rPr>
          <w:color w:val="231F20"/>
          <w:spacing w:val="-18"/>
        </w:rPr>
        <w:t> </w:t>
      </w:r>
      <w:r>
        <w:rPr>
          <w:color w:val="231F20"/>
        </w:rPr>
        <w:t>fuel</w:t>
      </w:r>
      <w:r>
        <w:rPr>
          <w:color w:val="231F20"/>
          <w:spacing w:val="-18"/>
        </w:rPr>
        <w:t> </w:t>
      </w:r>
      <w:r>
        <w:rPr>
          <w:color w:val="231F20"/>
        </w:rPr>
        <w:t>oil</w:t>
      </w:r>
      <w:r>
        <w:rPr>
          <w:color w:val="231F20"/>
          <w:spacing w:val="-18"/>
        </w:rPr>
        <w:t> </w:t>
      </w:r>
      <w:r>
        <w:rPr>
          <w:color w:val="231F20"/>
        </w:rPr>
        <w:t>tanker</w:t>
      </w:r>
      <w:r>
        <w:rPr>
          <w:color w:val="231F20"/>
          <w:spacing w:val="-18"/>
        </w:rPr>
        <w:t> </w:t>
      </w:r>
      <w:r>
        <w:rPr>
          <w:color w:val="231F20"/>
        </w:rPr>
        <w:t>is</w:t>
      </w:r>
      <w:r>
        <w:rPr>
          <w:color w:val="231F20"/>
          <w:spacing w:val="-18"/>
        </w:rPr>
        <w:t> </w:t>
      </w:r>
      <w:r>
        <w:rPr>
          <w:color w:val="231F20"/>
        </w:rPr>
        <w:t>the</w:t>
      </w:r>
      <w:r>
        <w:rPr>
          <w:color w:val="231F20"/>
          <w:spacing w:val="-18"/>
        </w:rPr>
        <w:t> </w:t>
      </w:r>
      <w:r>
        <w:rPr>
          <w:color w:val="231F20"/>
        </w:rPr>
        <w:t>most</w:t>
      </w:r>
      <w:r>
        <w:rPr>
          <w:color w:val="231F20"/>
          <w:spacing w:val="-18"/>
        </w:rPr>
        <w:t> </w:t>
      </w:r>
      <w:r>
        <w:rPr>
          <w:color w:val="231F20"/>
        </w:rPr>
        <w:t>dangerous because of its tanks which may be, e.g., not sufﬁciently emptied from oil residuals and gases. Size of ﬁre risky compartments on board the docked object and easiness </w:t>
      </w:r>
      <w:r>
        <w:rPr>
          <w:color w:val="231F20"/>
          <w:spacing w:val="-6"/>
        </w:rPr>
        <w:t>of </w:t>
      </w:r>
      <w:r>
        <w:rPr>
          <w:color w:val="231F20"/>
        </w:rPr>
        <w:t>access</w:t>
      </w:r>
      <w:r>
        <w:rPr>
          <w:color w:val="231F20"/>
          <w:spacing w:val="-19"/>
        </w:rPr>
        <w:t> </w:t>
      </w:r>
      <w:r>
        <w:rPr>
          <w:color w:val="231F20"/>
        </w:rPr>
        <w:t>to</w:t>
      </w:r>
      <w:r>
        <w:rPr>
          <w:color w:val="231F20"/>
          <w:spacing w:val="-19"/>
        </w:rPr>
        <w:t> </w:t>
      </w:r>
      <w:r>
        <w:rPr>
          <w:color w:val="231F20"/>
        </w:rPr>
        <w:t>them</w:t>
      </w:r>
      <w:r>
        <w:rPr>
          <w:color w:val="231F20"/>
          <w:spacing w:val="-18"/>
        </w:rPr>
        <w:t> </w:t>
      </w:r>
      <w:r>
        <w:rPr>
          <w:color w:val="231F20"/>
        </w:rPr>
        <w:t>also</w:t>
      </w:r>
      <w:r>
        <w:rPr>
          <w:color w:val="231F20"/>
          <w:spacing w:val="-19"/>
        </w:rPr>
        <w:t> </w:t>
      </w:r>
      <w:r>
        <w:rPr>
          <w:color w:val="231F20"/>
        </w:rPr>
        <w:t>greatly</w:t>
      </w:r>
      <w:r>
        <w:rPr>
          <w:color w:val="231F20"/>
          <w:spacing w:val="-19"/>
        </w:rPr>
        <w:t> </w:t>
      </w:r>
      <w:r>
        <w:rPr>
          <w:color w:val="231F20"/>
        </w:rPr>
        <w:t>affects</w:t>
      </w:r>
      <w:r>
        <w:rPr>
          <w:color w:val="231F20"/>
          <w:spacing w:val="-18"/>
        </w:rPr>
        <w:t> </w:t>
      </w:r>
      <w:r>
        <w:rPr>
          <w:color w:val="231F20"/>
        </w:rPr>
        <w:t>the</w:t>
      </w:r>
      <w:r>
        <w:rPr>
          <w:color w:val="231F20"/>
          <w:spacing w:val="-19"/>
        </w:rPr>
        <w:t> </w:t>
      </w:r>
      <w:r>
        <w:rPr>
          <w:color w:val="231F20"/>
        </w:rPr>
        <w:t>ﬁre</w:t>
      </w:r>
      <w:r>
        <w:rPr>
          <w:color w:val="231F20"/>
          <w:spacing w:val="-19"/>
        </w:rPr>
        <w:t> </w:t>
      </w:r>
      <w:r>
        <w:rPr>
          <w:color w:val="231F20"/>
        </w:rPr>
        <w:t>protection</w:t>
      </w:r>
      <w:r>
        <w:rPr>
          <w:color w:val="231F20"/>
          <w:spacing w:val="-18"/>
        </w:rPr>
        <w:t> </w:t>
      </w:r>
      <w:r>
        <w:rPr>
          <w:color w:val="231F20"/>
        </w:rPr>
        <w:t>design process,</w:t>
      </w:r>
      <w:r>
        <w:rPr>
          <w:color w:val="231F20"/>
          <w:spacing w:val="-13"/>
        </w:rPr>
        <w:t> </w:t>
      </w:r>
      <w:r>
        <w:rPr>
          <w:color w:val="231F20"/>
        </w:rPr>
        <w:t>for</w:t>
      </w:r>
      <w:r>
        <w:rPr>
          <w:color w:val="231F20"/>
          <w:spacing w:val="-12"/>
        </w:rPr>
        <w:t> </w:t>
      </w:r>
      <w:r>
        <w:rPr>
          <w:color w:val="231F20"/>
        </w:rPr>
        <w:t>instance</w:t>
      </w:r>
      <w:r>
        <w:rPr>
          <w:color w:val="231F20"/>
          <w:spacing w:val="-12"/>
        </w:rPr>
        <w:t> </w:t>
      </w:r>
      <w:r>
        <w:rPr>
          <w:color w:val="231F20"/>
        </w:rPr>
        <w:t>ro-ro</w:t>
      </w:r>
      <w:r>
        <w:rPr>
          <w:color w:val="231F20"/>
          <w:spacing w:val="-12"/>
        </w:rPr>
        <w:t> </w:t>
      </w:r>
      <w:r>
        <w:rPr>
          <w:color w:val="231F20"/>
        </w:rPr>
        <w:t>ships</w:t>
      </w:r>
      <w:r>
        <w:rPr>
          <w:color w:val="231F20"/>
          <w:spacing w:val="-12"/>
        </w:rPr>
        <w:t> </w:t>
      </w:r>
      <w:r>
        <w:rPr>
          <w:color w:val="231F20"/>
        </w:rPr>
        <w:t>have</w:t>
      </w:r>
      <w:r>
        <w:rPr>
          <w:color w:val="231F20"/>
          <w:spacing w:val="-12"/>
        </w:rPr>
        <w:t> </w:t>
      </w:r>
      <w:r>
        <w:rPr>
          <w:color w:val="231F20"/>
        </w:rPr>
        <w:t>closed</w:t>
      </w:r>
      <w:r>
        <w:rPr>
          <w:color w:val="231F20"/>
          <w:spacing w:val="-12"/>
        </w:rPr>
        <w:t> </w:t>
      </w:r>
      <w:r>
        <w:rPr>
          <w:color w:val="231F20"/>
        </w:rPr>
        <w:t>spaces</w:t>
      </w:r>
      <w:r>
        <w:rPr>
          <w:color w:val="231F20"/>
          <w:spacing w:val="-12"/>
        </w:rPr>
        <w:t> </w:t>
      </w:r>
      <w:r>
        <w:rPr>
          <w:color w:val="231F20"/>
        </w:rPr>
        <w:t>betwe- en the decks, which involve additional ﬁre risk resulting from</w:t>
      </w:r>
      <w:r>
        <w:rPr>
          <w:color w:val="231F20"/>
          <w:spacing w:val="-17"/>
        </w:rPr>
        <w:t> </w:t>
      </w:r>
      <w:r>
        <w:rPr>
          <w:color w:val="231F20"/>
        </w:rPr>
        <w:t>difﬁcult</w:t>
      </w:r>
      <w:r>
        <w:rPr>
          <w:color w:val="231F20"/>
          <w:spacing w:val="-16"/>
        </w:rPr>
        <w:t> </w:t>
      </w:r>
      <w:r>
        <w:rPr>
          <w:color w:val="231F20"/>
        </w:rPr>
        <w:t>access</w:t>
      </w:r>
      <w:r>
        <w:rPr>
          <w:color w:val="231F20"/>
          <w:spacing w:val="-16"/>
        </w:rPr>
        <w:t> </w:t>
      </w:r>
      <w:r>
        <w:rPr>
          <w:color w:val="231F20"/>
        </w:rPr>
        <w:t>for</w:t>
      </w:r>
      <w:r>
        <w:rPr>
          <w:color w:val="231F20"/>
          <w:spacing w:val="-16"/>
        </w:rPr>
        <w:t> </w:t>
      </w:r>
      <w:r>
        <w:rPr>
          <w:color w:val="231F20"/>
        </w:rPr>
        <w:t>use</w:t>
      </w:r>
      <w:r>
        <w:rPr>
          <w:color w:val="231F20"/>
          <w:spacing w:val="-17"/>
        </w:rPr>
        <w:t> </w:t>
      </w:r>
      <w:r>
        <w:rPr>
          <w:color w:val="231F20"/>
        </w:rPr>
        <w:t>of</w:t>
      </w:r>
      <w:r>
        <w:rPr>
          <w:color w:val="231F20"/>
          <w:spacing w:val="-16"/>
        </w:rPr>
        <w:t> </w:t>
      </w:r>
      <w:r>
        <w:rPr>
          <w:color w:val="231F20"/>
          <w:spacing w:val="-3"/>
        </w:rPr>
        <w:t>dock’s</w:t>
      </w:r>
      <w:r>
        <w:rPr>
          <w:color w:val="231F20"/>
          <w:spacing w:val="-16"/>
        </w:rPr>
        <w:t> </w:t>
      </w:r>
      <w:r>
        <w:rPr>
          <w:color w:val="231F20"/>
        </w:rPr>
        <w:t>ﬁre</w:t>
      </w:r>
      <w:r>
        <w:rPr>
          <w:color w:val="231F20"/>
          <w:spacing w:val="-16"/>
        </w:rPr>
        <w:t> </w:t>
      </w:r>
      <w:r>
        <w:rPr>
          <w:color w:val="231F20"/>
        </w:rPr>
        <w:t>ﬁghting</w:t>
      </w:r>
      <w:r>
        <w:rPr>
          <w:color w:val="231F20"/>
          <w:spacing w:val="-17"/>
        </w:rPr>
        <w:t> </w:t>
      </w:r>
      <w:r>
        <w:rPr>
          <w:color w:val="231F20"/>
        </w:rPr>
        <w:t>systems, another example is a docked offshore drilling unit whose some elements may reach over the upper deck of dock’s side walls, that makes ﬁre ﬁghting more</w:t>
      </w:r>
      <w:r>
        <w:rPr>
          <w:color w:val="231F20"/>
          <w:spacing w:val="-10"/>
        </w:rPr>
        <w:t> </w:t>
      </w:r>
      <w:r>
        <w:rPr>
          <w:color w:val="231F20"/>
        </w:rPr>
        <w:t>difﬁcult.</w:t>
      </w:r>
    </w:p>
    <w:p>
      <w:pPr>
        <w:pStyle w:val="BodyText"/>
        <w:spacing w:line="230" w:lineRule="auto" w:before="100"/>
        <w:ind w:left="127" w:right="143" w:firstLine="283"/>
        <w:jc w:val="both"/>
      </w:pPr>
      <w:r>
        <w:rPr>
          <w:color w:val="231F20"/>
        </w:rPr>
        <w:t>In</w:t>
      </w:r>
      <w:r>
        <w:rPr>
          <w:color w:val="231F20"/>
          <w:spacing w:val="-9"/>
        </w:rPr>
        <w:t> </w:t>
      </w:r>
      <w:r>
        <w:rPr>
          <w:color w:val="231F20"/>
        </w:rPr>
        <w:t>the</w:t>
      </w:r>
      <w:r>
        <w:rPr>
          <w:color w:val="231F20"/>
          <w:spacing w:val="-9"/>
        </w:rPr>
        <w:t> </w:t>
      </w:r>
      <w:r>
        <w:rPr>
          <w:color w:val="231F20"/>
        </w:rPr>
        <w:t>course</w:t>
      </w:r>
      <w:r>
        <w:rPr>
          <w:color w:val="231F20"/>
          <w:spacing w:val="-8"/>
        </w:rPr>
        <w:t> </w:t>
      </w:r>
      <w:r>
        <w:rPr>
          <w:color w:val="231F20"/>
        </w:rPr>
        <w:t>of</w:t>
      </w:r>
      <w:r>
        <w:rPr>
          <w:color w:val="231F20"/>
          <w:spacing w:val="-9"/>
        </w:rPr>
        <w:t> </w:t>
      </w:r>
      <w:r>
        <w:rPr>
          <w:color w:val="231F20"/>
        </w:rPr>
        <w:t>the</w:t>
      </w:r>
      <w:r>
        <w:rPr>
          <w:color w:val="231F20"/>
          <w:spacing w:val="-8"/>
        </w:rPr>
        <w:t> </w:t>
      </w:r>
      <w:r>
        <w:rPr>
          <w:color w:val="231F20"/>
        </w:rPr>
        <w:t>performed</w:t>
      </w:r>
      <w:r>
        <w:rPr>
          <w:color w:val="231F20"/>
          <w:spacing w:val="-9"/>
        </w:rPr>
        <w:t> </w:t>
      </w:r>
      <w:r>
        <w:rPr>
          <w:color w:val="231F20"/>
        </w:rPr>
        <w:t>analysis</w:t>
      </w:r>
      <w:r>
        <w:rPr>
          <w:color w:val="231F20"/>
          <w:spacing w:val="-8"/>
        </w:rPr>
        <w:t> </w:t>
      </w:r>
      <w:r>
        <w:rPr>
          <w:color w:val="231F20"/>
        </w:rPr>
        <w:t>in</w:t>
      </w:r>
      <w:r>
        <w:rPr>
          <w:color w:val="231F20"/>
          <w:spacing w:val="-9"/>
        </w:rPr>
        <w:t> </w:t>
      </w:r>
      <w:r>
        <w:rPr>
          <w:color w:val="231F20"/>
        </w:rPr>
        <w:t>advance</w:t>
      </w:r>
      <w:r>
        <w:rPr>
          <w:color w:val="231F20"/>
          <w:spacing w:val="-8"/>
        </w:rPr>
        <w:t> </w:t>
      </w:r>
      <w:r>
        <w:rPr>
          <w:color w:val="231F20"/>
        </w:rPr>
        <w:t>of</w:t>
      </w:r>
      <w:r>
        <w:rPr>
          <w:color w:val="231F20"/>
          <w:spacing w:val="-9"/>
        </w:rPr>
        <w:t> </w:t>
      </w:r>
      <w:r>
        <w:rPr>
          <w:color w:val="231F20"/>
          <w:spacing w:val="-5"/>
        </w:rPr>
        <w:t>com- </w:t>
      </w:r>
      <w:r>
        <w:rPr>
          <w:color w:val="231F20"/>
        </w:rPr>
        <w:t>mencing the design work the most unfavourable conditions associated with ﬁre risk were assumed. In the working</w:t>
      </w:r>
      <w:r>
        <w:rPr>
          <w:color w:val="231F20"/>
          <w:spacing w:val="-36"/>
        </w:rPr>
        <w:t> </w:t>
      </w:r>
      <w:r>
        <w:rPr>
          <w:color w:val="231F20"/>
        </w:rPr>
        <w:t>design </w:t>
      </w:r>
      <w:r>
        <w:rPr>
          <w:color w:val="231F20"/>
          <w:spacing w:val="-3"/>
        </w:rPr>
        <w:t>stage</w:t>
      </w:r>
      <w:r>
        <w:rPr>
          <w:color w:val="231F20"/>
          <w:spacing w:val="-19"/>
        </w:rPr>
        <w:t> </w:t>
      </w:r>
      <w:r>
        <w:rPr>
          <w:color w:val="231F20"/>
        </w:rPr>
        <w:t>of</w:t>
      </w:r>
      <w:r>
        <w:rPr>
          <w:color w:val="231F20"/>
          <w:spacing w:val="-19"/>
        </w:rPr>
        <w:t> </w:t>
      </w:r>
      <w:r>
        <w:rPr>
          <w:color w:val="231F20"/>
        </w:rPr>
        <w:t>the</w:t>
      </w:r>
      <w:r>
        <w:rPr>
          <w:color w:val="231F20"/>
          <w:spacing w:val="-19"/>
        </w:rPr>
        <w:t> </w:t>
      </w:r>
      <w:r>
        <w:rPr>
          <w:color w:val="231F20"/>
        </w:rPr>
        <w:t>ﬁre</w:t>
      </w:r>
      <w:r>
        <w:rPr>
          <w:color w:val="231F20"/>
          <w:spacing w:val="-19"/>
        </w:rPr>
        <w:t> </w:t>
      </w:r>
      <w:r>
        <w:rPr>
          <w:color w:val="231F20"/>
          <w:spacing w:val="-3"/>
        </w:rPr>
        <w:t>protection</w:t>
      </w:r>
      <w:r>
        <w:rPr>
          <w:color w:val="231F20"/>
          <w:spacing w:val="-18"/>
        </w:rPr>
        <w:t> </w:t>
      </w:r>
      <w:r>
        <w:rPr>
          <w:color w:val="231F20"/>
          <w:spacing w:val="-3"/>
        </w:rPr>
        <w:t>system</w:t>
      </w:r>
      <w:r>
        <w:rPr>
          <w:color w:val="231F20"/>
          <w:spacing w:val="-19"/>
        </w:rPr>
        <w:t> </w:t>
      </w:r>
      <w:r>
        <w:rPr>
          <w:color w:val="231F20"/>
        </w:rPr>
        <w:t>the</w:t>
      </w:r>
      <w:r>
        <w:rPr>
          <w:color w:val="231F20"/>
          <w:spacing w:val="-19"/>
        </w:rPr>
        <w:t> </w:t>
      </w:r>
      <w:r>
        <w:rPr>
          <w:color w:val="231F20"/>
        </w:rPr>
        <w:t>ﬁre</w:t>
      </w:r>
      <w:r>
        <w:rPr>
          <w:color w:val="231F20"/>
          <w:spacing w:val="-19"/>
        </w:rPr>
        <w:t> </w:t>
      </w:r>
      <w:r>
        <w:rPr>
          <w:color w:val="231F20"/>
          <w:spacing w:val="-3"/>
        </w:rPr>
        <w:t>hazard</w:t>
      </w:r>
      <w:r>
        <w:rPr>
          <w:color w:val="231F20"/>
          <w:spacing w:val="-19"/>
        </w:rPr>
        <w:t> </w:t>
      </w:r>
      <w:r>
        <w:rPr>
          <w:color w:val="231F20"/>
          <w:spacing w:val="-3"/>
        </w:rPr>
        <w:t>analysis</w:t>
      </w:r>
      <w:r>
        <w:rPr>
          <w:color w:val="231F20"/>
          <w:spacing w:val="-18"/>
        </w:rPr>
        <w:t> </w:t>
      </w:r>
      <w:r>
        <w:rPr>
          <w:color w:val="231F20"/>
          <w:spacing w:val="-3"/>
        </w:rPr>
        <w:t>should </w:t>
      </w:r>
      <w:r>
        <w:rPr>
          <w:color w:val="231F20"/>
        </w:rPr>
        <w:t>be agreed with ﬁre protection</w:t>
      </w:r>
      <w:r>
        <w:rPr>
          <w:color w:val="231F20"/>
          <w:spacing w:val="-4"/>
        </w:rPr>
        <w:t> </w:t>
      </w:r>
      <w:r>
        <w:rPr>
          <w:color w:val="231F20"/>
        </w:rPr>
        <w:t>experts.</w:t>
      </w:r>
    </w:p>
    <w:p>
      <w:pPr>
        <w:pStyle w:val="Heading2"/>
        <w:spacing w:line="248" w:lineRule="exact" w:before="171"/>
        <w:ind w:right="558"/>
        <w:jc w:val="center"/>
      </w:pPr>
      <w:r>
        <w:rPr>
          <w:color w:val="231F20"/>
        </w:rPr>
        <w:t>DESIGN CONCEPT</w:t>
      </w:r>
    </w:p>
    <w:p>
      <w:pPr>
        <w:spacing w:line="192" w:lineRule="auto" w:before="17"/>
        <w:ind w:left="602" w:right="619" w:firstLine="0"/>
        <w:jc w:val="center"/>
        <w:rPr>
          <w:b/>
          <w:sz w:val="24"/>
        </w:rPr>
      </w:pPr>
      <w:r>
        <w:rPr>
          <w:b/>
          <w:color w:val="231F20"/>
          <w:sz w:val="24"/>
        </w:rPr>
        <w:t>OF FIRE PROTECTION SYSTEM FOR ECOLOGICAL DOCK</w:t>
      </w:r>
    </w:p>
    <w:p>
      <w:pPr>
        <w:pStyle w:val="BodyText"/>
        <w:spacing w:line="230" w:lineRule="auto" w:before="219"/>
        <w:ind w:left="126" w:right="144" w:firstLine="283"/>
        <w:jc w:val="both"/>
      </w:pPr>
      <w:r>
        <w:rPr>
          <w:color w:val="231F20"/>
        </w:rPr>
        <w:t>After</w:t>
      </w:r>
      <w:r>
        <w:rPr>
          <w:color w:val="231F20"/>
          <w:spacing w:val="-5"/>
        </w:rPr>
        <w:t> </w:t>
      </w:r>
      <w:r>
        <w:rPr>
          <w:color w:val="231F20"/>
        </w:rPr>
        <w:t>performing</w:t>
      </w:r>
      <w:r>
        <w:rPr>
          <w:color w:val="231F20"/>
          <w:spacing w:val="-5"/>
        </w:rPr>
        <w:t> </w:t>
      </w:r>
      <w:r>
        <w:rPr>
          <w:color w:val="231F20"/>
        </w:rPr>
        <w:t>the</w:t>
      </w:r>
      <w:r>
        <w:rPr>
          <w:color w:val="231F20"/>
          <w:spacing w:val="-5"/>
        </w:rPr>
        <w:t> </w:t>
      </w:r>
      <w:r>
        <w:rPr>
          <w:color w:val="231F20"/>
        </w:rPr>
        <w:t>ﬁre</w:t>
      </w:r>
      <w:r>
        <w:rPr>
          <w:color w:val="231F20"/>
          <w:spacing w:val="-5"/>
        </w:rPr>
        <w:t> </w:t>
      </w:r>
      <w:r>
        <w:rPr>
          <w:color w:val="231F20"/>
        </w:rPr>
        <w:t>risk</w:t>
      </w:r>
      <w:r>
        <w:rPr>
          <w:color w:val="231F20"/>
          <w:spacing w:val="-5"/>
        </w:rPr>
        <w:t> </w:t>
      </w:r>
      <w:r>
        <w:rPr>
          <w:color w:val="231F20"/>
        </w:rPr>
        <w:t>analysis</w:t>
      </w:r>
      <w:r>
        <w:rPr>
          <w:color w:val="231F20"/>
          <w:spacing w:val="-5"/>
        </w:rPr>
        <w:t> </w:t>
      </w:r>
      <w:r>
        <w:rPr>
          <w:color w:val="231F20"/>
        </w:rPr>
        <w:t>for</w:t>
      </w:r>
      <w:r>
        <w:rPr>
          <w:color w:val="231F20"/>
          <w:spacing w:val="-5"/>
        </w:rPr>
        <w:t> </w:t>
      </w:r>
      <w:r>
        <w:rPr>
          <w:color w:val="231F20"/>
        </w:rPr>
        <w:t>the</w:t>
      </w:r>
      <w:r>
        <w:rPr>
          <w:color w:val="231F20"/>
          <w:spacing w:val="-5"/>
        </w:rPr>
        <w:t> </w:t>
      </w:r>
      <w:r>
        <w:rPr>
          <w:color w:val="231F20"/>
        </w:rPr>
        <w:t>dock</w:t>
      </w:r>
      <w:r>
        <w:rPr>
          <w:color w:val="231F20"/>
          <w:spacing w:val="-5"/>
        </w:rPr>
        <w:t> </w:t>
      </w:r>
      <w:r>
        <w:rPr>
          <w:color w:val="231F20"/>
        </w:rPr>
        <w:t>as</w:t>
      </w:r>
      <w:r>
        <w:rPr>
          <w:color w:val="231F20"/>
          <w:spacing w:val="-5"/>
        </w:rPr>
        <w:t> </w:t>
      </w:r>
      <w:r>
        <w:rPr>
          <w:color w:val="231F20"/>
        </w:rPr>
        <w:t>well as after consulting it with experts dealing with ﬁre protection in</w:t>
      </w:r>
      <w:r>
        <w:rPr>
          <w:color w:val="231F20"/>
          <w:spacing w:val="-11"/>
        </w:rPr>
        <w:t> </w:t>
      </w:r>
      <w:r>
        <w:rPr>
          <w:color w:val="231F20"/>
        </w:rPr>
        <w:t>shipyards</w:t>
      </w:r>
      <w:r>
        <w:rPr>
          <w:color w:val="231F20"/>
          <w:spacing w:val="-11"/>
        </w:rPr>
        <w:t> </w:t>
      </w:r>
      <w:r>
        <w:rPr>
          <w:color w:val="231F20"/>
        </w:rPr>
        <w:t>and</w:t>
      </w:r>
      <w:r>
        <w:rPr>
          <w:color w:val="231F20"/>
          <w:spacing w:val="-11"/>
        </w:rPr>
        <w:t> </w:t>
      </w:r>
      <w:r>
        <w:rPr>
          <w:color w:val="231F20"/>
        </w:rPr>
        <w:t>ports</w:t>
      </w:r>
      <w:r>
        <w:rPr>
          <w:color w:val="231F20"/>
          <w:spacing w:val="-11"/>
        </w:rPr>
        <w:t> </w:t>
      </w:r>
      <w:r>
        <w:rPr>
          <w:color w:val="231F20"/>
        </w:rPr>
        <w:t>,</w:t>
      </w:r>
      <w:r>
        <w:rPr>
          <w:color w:val="231F20"/>
          <w:spacing w:val="-11"/>
        </w:rPr>
        <w:t> </w:t>
      </w:r>
      <w:r>
        <w:rPr>
          <w:color w:val="231F20"/>
        </w:rPr>
        <w:t>the</w:t>
      </w:r>
      <w:r>
        <w:rPr>
          <w:color w:val="231F20"/>
          <w:spacing w:val="-11"/>
        </w:rPr>
        <w:t> </w:t>
      </w:r>
      <w:r>
        <w:rPr>
          <w:color w:val="231F20"/>
        </w:rPr>
        <w:t>design</w:t>
      </w:r>
      <w:r>
        <w:rPr>
          <w:color w:val="231F20"/>
          <w:spacing w:val="-11"/>
        </w:rPr>
        <w:t> </w:t>
      </w:r>
      <w:r>
        <w:rPr>
          <w:color w:val="231F20"/>
        </w:rPr>
        <w:t>concept</w:t>
      </w:r>
      <w:r>
        <w:rPr>
          <w:color w:val="231F20"/>
          <w:spacing w:val="-10"/>
        </w:rPr>
        <w:t> </w:t>
      </w:r>
      <w:r>
        <w:rPr>
          <w:color w:val="231F20"/>
        </w:rPr>
        <w:t>of</w:t>
      </w:r>
      <w:r>
        <w:rPr>
          <w:color w:val="231F20"/>
          <w:spacing w:val="-11"/>
        </w:rPr>
        <w:t> </w:t>
      </w:r>
      <w:r>
        <w:rPr>
          <w:color w:val="231F20"/>
        </w:rPr>
        <w:t>ﬁre</w:t>
      </w:r>
      <w:r>
        <w:rPr>
          <w:color w:val="231F20"/>
          <w:spacing w:val="-11"/>
        </w:rPr>
        <w:t> </w:t>
      </w:r>
      <w:r>
        <w:rPr>
          <w:color w:val="231F20"/>
        </w:rPr>
        <w:t>protection</w:t>
      </w:r>
      <w:r>
        <w:rPr>
          <w:color w:val="231F20"/>
          <w:spacing w:val="-11"/>
        </w:rPr>
        <w:t> </w:t>
      </w:r>
      <w:r>
        <w:rPr>
          <w:color w:val="231F20"/>
        </w:rPr>
        <w:t>of the ecological dock in question was</w:t>
      </w:r>
      <w:r>
        <w:rPr>
          <w:color w:val="231F20"/>
          <w:spacing w:val="-2"/>
        </w:rPr>
        <w:t> </w:t>
      </w:r>
      <w:r>
        <w:rPr>
          <w:color w:val="231F20"/>
        </w:rPr>
        <w:t>elaborated.</w:t>
      </w:r>
    </w:p>
    <w:p>
      <w:pPr>
        <w:spacing w:before="78"/>
        <w:ind w:left="244" w:right="0" w:firstLine="0"/>
        <w:jc w:val="both"/>
        <w:rPr>
          <w:b/>
          <w:i/>
          <w:sz w:val="18"/>
        </w:rPr>
      </w:pPr>
      <w:r>
        <w:rPr>
          <w:b/>
          <w:i/>
          <w:color w:val="231F20"/>
          <w:sz w:val="18"/>
        </w:rPr>
        <w:t>Speciﬁcation of ﬁre protection elements for the ecological dock</w:t>
      </w:r>
    </w:p>
    <w:p>
      <w:pPr>
        <w:pStyle w:val="BodyText"/>
        <w:spacing w:before="1"/>
        <w:rPr>
          <w:b/>
          <w:i/>
          <w:sz w:val="13"/>
        </w:rPr>
      </w:pPr>
    </w:p>
    <w:tbl>
      <w:tblPr>
        <w:tblW w:w="0" w:type="auto"/>
        <w:jc w:val="left"/>
        <w:tblInd w:w="14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393"/>
        <w:gridCol w:w="1256"/>
        <w:gridCol w:w="3251"/>
      </w:tblGrid>
      <w:tr>
        <w:trPr>
          <w:trHeight w:val="215" w:hRule="atLeast"/>
        </w:trPr>
        <w:tc>
          <w:tcPr>
            <w:tcW w:w="393" w:type="dxa"/>
            <w:shd w:val="clear" w:color="auto" w:fill="E6E7E8"/>
          </w:tcPr>
          <w:p>
            <w:pPr>
              <w:pStyle w:val="TableParagraph"/>
              <w:spacing w:line="195" w:lineRule="exact"/>
              <w:ind w:left="44" w:right="24"/>
              <w:rPr>
                <w:b/>
                <w:sz w:val="18"/>
              </w:rPr>
            </w:pPr>
            <w:r>
              <w:rPr>
                <w:b/>
                <w:color w:val="231F20"/>
                <w:sz w:val="18"/>
              </w:rPr>
              <w:t>No.</w:t>
            </w:r>
          </w:p>
        </w:tc>
        <w:tc>
          <w:tcPr>
            <w:tcW w:w="1256" w:type="dxa"/>
            <w:shd w:val="clear" w:color="auto" w:fill="E6E7E8"/>
          </w:tcPr>
          <w:p>
            <w:pPr>
              <w:pStyle w:val="TableParagraph"/>
              <w:spacing w:line="195" w:lineRule="exact"/>
              <w:ind w:left="113"/>
              <w:jc w:val="left"/>
              <w:rPr>
                <w:b/>
                <w:sz w:val="18"/>
              </w:rPr>
            </w:pPr>
            <w:r>
              <w:rPr>
                <w:b/>
                <w:color w:val="231F20"/>
                <w:sz w:val="18"/>
              </w:rPr>
              <w:t>Name of item</w:t>
            </w:r>
          </w:p>
        </w:tc>
        <w:tc>
          <w:tcPr>
            <w:tcW w:w="3251" w:type="dxa"/>
            <w:shd w:val="clear" w:color="auto" w:fill="E6E7E8"/>
          </w:tcPr>
          <w:p>
            <w:pPr>
              <w:pStyle w:val="TableParagraph"/>
              <w:spacing w:line="195" w:lineRule="exact"/>
              <w:ind w:left="76" w:right="54"/>
              <w:rPr>
                <w:b/>
                <w:sz w:val="18"/>
              </w:rPr>
            </w:pPr>
            <w:r>
              <w:rPr>
                <w:b/>
                <w:color w:val="231F20"/>
                <w:sz w:val="18"/>
              </w:rPr>
              <w:t>Application</w:t>
            </w:r>
          </w:p>
        </w:tc>
      </w:tr>
      <w:tr>
        <w:trPr>
          <w:trHeight w:val="1045" w:hRule="atLeast"/>
        </w:trPr>
        <w:tc>
          <w:tcPr>
            <w:tcW w:w="393" w:type="dxa"/>
            <w:tcBorders>
              <w:bottom w:val="single" w:sz="4" w:space="0" w:color="231F20"/>
            </w:tcBorders>
          </w:tcPr>
          <w:p>
            <w:pPr>
              <w:pStyle w:val="TableParagraph"/>
              <w:jc w:val="left"/>
              <w:rPr>
                <w:b/>
                <w:i/>
                <w:sz w:val="20"/>
              </w:rPr>
            </w:pPr>
          </w:p>
          <w:p>
            <w:pPr>
              <w:pStyle w:val="TableParagraph"/>
              <w:spacing w:before="10"/>
              <w:jc w:val="left"/>
              <w:rPr>
                <w:b/>
                <w:i/>
                <w:sz w:val="15"/>
              </w:rPr>
            </w:pPr>
          </w:p>
          <w:p>
            <w:pPr>
              <w:pStyle w:val="TableParagraph"/>
              <w:ind w:left="20"/>
              <w:rPr>
                <w:b/>
                <w:sz w:val="18"/>
              </w:rPr>
            </w:pPr>
            <w:r>
              <w:rPr>
                <w:b/>
                <w:color w:val="231F20"/>
                <w:sz w:val="18"/>
              </w:rPr>
              <w:t>1</w:t>
            </w:r>
          </w:p>
        </w:tc>
        <w:tc>
          <w:tcPr>
            <w:tcW w:w="1256" w:type="dxa"/>
            <w:tcBorders>
              <w:bottom w:val="single" w:sz="4" w:space="0" w:color="231F20"/>
            </w:tcBorders>
          </w:tcPr>
          <w:p>
            <w:pPr>
              <w:pStyle w:val="TableParagraph"/>
              <w:spacing w:before="9"/>
              <w:jc w:val="left"/>
              <w:rPr>
                <w:b/>
                <w:i/>
                <w:sz w:val="27"/>
              </w:rPr>
            </w:pPr>
          </w:p>
          <w:p>
            <w:pPr>
              <w:pStyle w:val="TableParagraph"/>
              <w:spacing w:line="232" w:lineRule="auto"/>
              <w:ind w:left="378" w:right="16" w:hanging="308"/>
              <w:jc w:val="left"/>
              <w:rPr>
                <w:sz w:val="18"/>
              </w:rPr>
            </w:pPr>
            <w:r>
              <w:rPr>
                <w:color w:val="231F20"/>
                <w:sz w:val="18"/>
              </w:rPr>
              <w:t>Water ﬁre main system</w:t>
            </w:r>
          </w:p>
        </w:tc>
        <w:tc>
          <w:tcPr>
            <w:tcW w:w="3251" w:type="dxa"/>
            <w:tcBorders>
              <w:bottom w:val="single" w:sz="4" w:space="0" w:color="231F20"/>
            </w:tcBorders>
          </w:tcPr>
          <w:p>
            <w:pPr>
              <w:pStyle w:val="TableParagraph"/>
              <w:spacing w:line="232" w:lineRule="auto" w:before="8"/>
              <w:ind w:left="57" w:right="33" w:hanging="1"/>
              <w:rPr>
                <w:sz w:val="18"/>
              </w:rPr>
            </w:pPr>
            <w:r>
              <w:rPr>
                <w:color w:val="231F20"/>
                <w:sz w:val="18"/>
              </w:rPr>
              <w:t>Required by PRS Rules, the overall </w:t>
            </w:r>
            <w:r>
              <w:rPr>
                <w:color w:val="231F20"/>
                <w:spacing w:val="-3"/>
                <w:sz w:val="18"/>
              </w:rPr>
              <w:t>dock </w:t>
            </w:r>
            <w:r>
              <w:rPr>
                <w:color w:val="231F20"/>
                <w:sz w:val="18"/>
              </w:rPr>
              <w:t>ﬁre</w:t>
            </w:r>
            <w:r>
              <w:rPr>
                <w:color w:val="231F20"/>
                <w:spacing w:val="-15"/>
                <w:sz w:val="18"/>
              </w:rPr>
              <w:t> </w:t>
            </w:r>
            <w:r>
              <w:rPr>
                <w:color w:val="231F20"/>
                <w:sz w:val="18"/>
              </w:rPr>
              <w:t>ﬁghting</w:t>
            </w:r>
            <w:r>
              <w:rPr>
                <w:color w:val="231F20"/>
                <w:spacing w:val="-14"/>
                <w:sz w:val="18"/>
              </w:rPr>
              <w:t> </w:t>
            </w:r>
            <w:r>
              <w:rPr>
                <w:color w:val="231F20"/>
                <w:sz w:val="18"/>
              </w:rPr>
              <w:t>system</w:t>
            </w:r>
            <w:r>
              <w:rPr>
                <w:color w:val="231F20"/>
                <w:spacing w:val="-14"/>
                <w:sz w:val="18"/>
              </w:rPr>
              <w:t> </w:t>
            </w:r>
            <w:r>
              <w:rPr>
                <w:color w:val="231F20"/>
                <w:sz w:val="18"/>
              </w:rPr>
              <w:t>covering</w:t>
            </w:r>
            <w:r>
              <w:rPr>
                <w:color w:val="231F20"/>
                <w:spacing w:val="-14"/>
                <w:sz w:val="18"/>
              </w:rPr>
              <w:t> </w:t>
            </w:r>
            <w:r>
              <w:rPr>
                <w:color w:val="231F20"/>
                <w:sz w:val="18"/>
              </w:rPr>
              <w:t>all</w:t>
            </w:r>
            <w:r>
              <w:rPr>
                <w:color w:val="231F20"/>
                <w:spacing w:val="-14"/>
                <w:sz w:val="18"/>
              </w:rPr>
              <w:t> </w:t>
            </w:r>
            <w:r>
              <w:rPr>
                <w:color w:val="231F20"/>
                <w:sz w:val="18"/>
              </w:rPr>
              <w:t>the</w:t>
            </w:r>
            <w:r>
              <w:rPr>
                <w:color w:val="231F20"/>
                <w:spacing w:val="-14"/>
                <w:sz w:val="18"/>
              </w:rPr>
              <w:t> </w:t>
            </w:r>
            <w:r>
              <w:rPr>
                <w:color w:val="231F20"/>
                <w:sz w:val="18"/>
              </w:rPr>
              <w:t>working area of the dock and its side wall decks, and having an unlimited amount of ﬁre extinguishing medium.</w:t>
            </w:r>
          </w:p>
        </w:tc>
      </w:tr>
      <w:tr>
        <w:trPr>
          <w:trHeight w:val="828" w:hRule="atLeast"/>
        </w:trPr>
        <w:tc>
          <w:tcPr>
            <w:tcW w:w="393" w:type="dxa"/>
            <w:tcBorders>
              <w:top w:val="single" w:sz="4" w:space="0" w:color="231F20"/>
              <w:bottom w:val="single" w:sz="4" w:space="0" w:color="231F20"/>
            </w:tcBorders>
          </w:tcPr>
          <w:p>
            <w:pPr>
              <w:pStyle w:val="TableParagraph"/>
              <w:spacing w:before="8"/>
              <w:jc w:val="left"/>
              <w:rPr>
                <w:b/>
                <w:i/>
                <w:sz w:val="26"/>
              </w:rPr>
            </w:pPr>
          </w:p>
          <w:p>
            <w:pPr>
              <w:pStyle w:val="TableParagraph"/>
              <w:ind w:left="20"/>
              <w:rPr>
                <w:b/>
                <w:sz w:val="18"/>
              </w:rPr>
            </w:pPr>
            <w:r>
              <w:rPr>
                <w:b/>
                <w:color w:val="231F20"/>
                <w:sz w:val="18"/>
              </w:rPr>
              <w:t>2</w:t>
            </w:r>
          </w:p>
        </w:tc>
        <w:tc>
          <w:tcPr>
            <w:tcW w:w="1256" w:type="dxa"/>
            <w:tcBorders>
              <w:top w:val="single" w:sz="4" w:space="0" w:color="231F20"/>
              <w:bottom w:val="single" w:sz="4" w:space="0" w:color="231F20"/>
            </w:tcBorders>
          </w:tcPr>
          <w:p>
            <w:pPr>
              <w:pStyle w:val="TableParagraph"/>
              <w:spacing w:line="232" w:lineRule="auto" w:before="113"/>
              <w:ind w:left="138" w:right="114" w:hanging="2"/>
              <w:rPr>
                <w:sz w:val="18"/>
              </w:rPr>
            </w:pPr>
            <w:r>
              <w:rPr>
                <w:color w:val="231F20"/>
                <w:sz w:val="18"/>
              </w:rPr>
              <w:t>Froth ﬁre- extinguishing system</w:t>
            </w:r>
          </w:p>
        </w:tc>
        <w:tc>
          <w:tcPr>
            <w:tcW w:w="3251" w:type="dxa"/>
            <w:tcBorders>
              <w:top w:val="single" w:sz="4" w:space="0" w:color="231F20"/>
              <w:bottom w:val="single" w:sz="4" w:space="0" w:color="231F20"/>
            </w:tcBorders>
          </w:tcPr>
          <w:p>
            <w:pPr>
              <w:pStyle w:val="TableParagraph"/>
              <w:spacing w:line="200" w:lineRule="exact" w:before="16"/>
              <w:ind w:left="57" w:right="32" w:hanging="1"/>
              <w:rPr>
                <w:sz w:val="18"/>
              </w:rPr>
            </w:pPr>
            <w:r>
              <w:rPr>
                <w:color w:val="231F20"/>
                <w:sz w:val="18"/>
              </w:rPr>
              <w:t>The</w:t>
            </w:r>
            <w:r>
              <w:rPr>
                <w:color w:val="231F20"/>
                <w:spacing w:val="-16"/>
                <w:sz w:val="18"/>
              </w:rPr>
              <w:t> </w:t>
            </w:r>
            <w:r>
              <w:rPr>
                <w:color w:val="231F20"/>
                <w:sz w:val="18"/>
              </w:rPr>
              <w:t>low</w:t>
            </w:r>
            <w:r>
              <w:rPr>
                <w:color w:val="231F20"/>
                <w:spacing w:val="-15"/>
                <w:sz w:val="18"/>
              </w:rPr>
              <w:t> </w:t>
            </w:r>
            <w:r>
              <w:rPr>
                <w:color w:val="231F20"/>
                <w:sz w:val="18"/>
              </w:rPr>
              <w:t>-</w:t>
            </w:r>
            <w:r>
              <w:rPr>
                <w:color w:val="231F20"/>
                <w:spacing w:val="-15"/>
                <w:sz w:val="18"/>
              </w:rPr>
              <w:t> </w:t>
            </w:r>
            <w:r>
              <w:rPr>
                <w:color w:val="231F20"/>
                <w:sz w:val="18"/>
              </w:rPr>
              <w:t>expansion</w:t>
            </w:r>
            <w:r>
              <w:rPr>
                <w:color w:val="231F20"/>
                <w:spacing w:val="-15"/>
                <w:sz w:val="18"/>
              </w:rPr>
              <w:t> </w:t>
            </w:r>
            <w:r>
              <w:rPr>
                <w:color w:val="231F20"/>
                <w:sz w:val="18"/>
              </w:rPr>
              <w:t>froth</w:t>
            </w:r>
            <w:r>
              <w:rPr>
                <w:color w:val="231F20"/>
                <w:spacing w:val="-15"/>
                <w:sz w:val="18"/>
              </w:rPr>
              <w:t> </w:t>
            </w:r>
            <w:r>
              <w:rPr>
                <w:color w:val="231F20"/>
                <w:sz w:val="18"/>
              </w:rPr>
              <w:t>ﬁre-extinguishing system cooperating with the water system, and covering all the working area of the dock and its side wall</w:t>
            </w:r>
            <w:r>
              <w:rPr>
                <w:color w:val="231F20"/>
                <w:spacing w:val="-4"/>
                <w:sz w:val="18"/>
              </w:rPr>
              <w:t> </w:t>
            </w:r>
            <w:r>
              <w:rPr>
                <w:color w:val="231F20"/>
                <w:sz w:val="18"/>
              </w:rPr>
              <w:t>decks.</w:t>
            </w:r>
          </w:p>
        </w:tc>
      </w:tr>
      <w:tr>
        <w:trPr>
          <w:trHeight w:val="1065" w:hRule="atLeast"/>
        </w:trPr>
        <w:tc>
          <w:tcPr>
            <w:tcW w:w="393" w:type="dxa"/>
            <w:tcBorders>
              <w:top w:val="single" w:sz="4" w:space="0" w:color="231F20"/>
              <w:bottom w:val="single" w:sz="4" w:space="0" w:color="231F20"/>
            </w:tcBorders>
          </w:tcPr>
          <w:p>
            <w:pPr>
              <w:pStyle w:val="TableParagraph"/>
              <w:jc w:val="left"/>
              <w:rPr>
                <w:b/>
                <w:i/>
                <w:sz w:val="20"/>
              </w:rPr>
            </w:pPr>
          </w:p>
          <w:p>
            <w:pPr>
              <w:pStyle w:val="TableParagraph"/>
              <w:jc w:val="left"/>
              <w:rPr>
                <w:b/>
                <w:i/>
                <w:sz w:val="17"/>
              </w:rPr>
            </w:pPr>
          </w:p>
          <w:p>
            <w:pPr>
              <w:pStyle w:val="TableParagraph"/>
              <w:ind w:left="20"/>
              <w:rPr>
                <w:b/>
                <w:sz w:val="18"/>
              </w:rPr>
            </w:pPr>
            <w:r>
              <w:rPr>
                <w:b/>
                <w:color w:val="231F20"/>
                <w:sz w:val="18"/>
              </w:rPr>
              <w:t>3</w:t>
            </w:r>
          </w:p>
        </w:tc>
        <w:tc>
          <w:tcPr>
            <w:tcW w:w="1256" w:type="dxa"/>
            <w:tcBorders>
              <w:top w:val="single" w:sz="4" w:space="0" w:color="231F20"/>
              <w:bottom w:val="single" w:sz="4" w:space="0" w:color="231F20"/>
            </w:tcBorders>
          </w:tcPr>
          <w:p>
            <w:pPr>
              <w:pStyle w:val="TableParagraph"/>
              <w:spacing w:before="2"/>
              <w:jc w:val="left"/>
              <w:rPr>
                <w:b/>
                <w:i/>
                <w:sz w:val="20"/>
              </w:rPr>
            </w:pPr>
          </w:p>
          <w:p>
            <w:pPr>
              <w:pStyle w:val="TableParagraph"/>
              <w:spacing w:line="232" w:lineRule="auto"/>
              <w:ind w:left="71" w:right="47"/>
              <w:rPr>
                <w:sz w:val="18"/>
              </w:rPr>
            </w:pPr>
            <w:r>
              <w:rPr>
                <w:color w:val="231F20"/>
                <w:sz w:val="18"/>
              </w:rPr>
              <w:t>Carbon dioxide smothering system</w:t>
            </w:r>
          </w:p>
        </w:tc>
        <w:tc>
          <w:tcPr>
            <w:tcW w:w="3251" w:type="dxa"/>
            <w:tcBorders>
              <w:top w:val="single" w:sz="4" w:space="0" w:color="231F20"/>
              <w:bottom w:val="single" w:sz="4" w:space="0" w:color="231F20"/>
            </w:tcBorders>
          </w:tcPr>
          <w:p>
            <w:pPr>
              <w:pStyle w:val="TableParagraph"/>
              <w:spacing w:line="232" w:lineRule="auto" w:before="13"/>
              <w:ind w:left="78" w:right="54"/>
              <w:rPr>
                <w:sz w:val="18"/>
              </w:rPr>
            </w:pPr>
            <w:r>
              <w:rPr>
                <w:color w:val="231F20"/>
                <w:sz w:val="18"/>
              </w:rPr>
              <w:t>The ﬁre ﬁghting system for dock’s engine room, electric switching  station,  cable duct and workshop, started manually or in result of operation of the ﬁre detection </w:t>
            </w:r>
            <w:r>
              <w:rPr>
                <w:color w:val="231F20"/>
                <w:spacing w:val="-5"/>
                <w:sz w:val="18"/>
              </w:rPr>
              <w:t>and </w:t>
            </w:r>
            <w:r>
              <w:rPr>
                <w:color w:val="231F20"/>
                <w:sz w:val="18"/>
              </w:rPr>
              <w:t>signaling</w:t>
            </w:r>
            <w:r>
              <w:rPr>
                <w:color w:val="231F20"/>
                <w:spacing w:val="-2"/>
                <w:sz w:val="18"/>
              </w:rPr>
              <w:t> </w:t>
            </w:r>
            <w:r>
              <w:rPr>
                <w:color w:val="231F20"/>
                <w:sz w:val="18"/>
              </w:rPr>
              <w:t>system.</w:t>
            </w:r>
          </w:p>
        </w:tc>
      </w:tr>
      <w:tr>
        <w:trPr>
          <w:trHeight w:val="700" w:hRule="atLeast"/>
        </w:trPr>
        <w:tc>
          <w:tcPr>
            <w:tcW w:w="393" w:type="dxa"/>
            <w:tcBorders>
              <w:top w:val="single" w:sz="4" w:space="0" w:color="231F20"/>
              <w:bottom w:val="single" w:sz="4" w:space="0" w:color="231F20"/>
            </w:tcBorders>
          </w:tcPr>
          <w:p>
            <w:pPr>
              <w:pStyle w:val="TableParagraph"/>
              <w:spacing w:before="1"/>
              <w:jc w:val="left"/>
              <w:rPr>
                <w:b/>
                <w:i/>
                <w:sz w:val="21"/>
              </w:rPr>
            </w:pPr>
          </w:p>
          <w:p>
            <w:pPr>
              <w:pStyle w:val="TableParagraph"/>
              <w:ind w:left="20"/>
              <w:rPr>
                <w:b/>
                <w:sz w:val="18"/>
              </w:rPr>
            </w:pPr>
            <w:r>
              <w:rPr>
                <w:b/>
                <w:color w:val="231F20"/>
                <w:sz w:val="18"/>
              </w:rPr>
              <w:t>4</w:t>
            </w:r>
          </w:p>
        </w:tc>
        <w:tc>
          <w:tcPr>
            <w:tcW w:w="1256" w:type="dxa"/>
            <w:tcBorders>
              <w:top w:val="single" w:sz="4" w:space="0" w:color="231F20"/>
              <w:bottom w:val="single" w:sz="4" w:space="0" w:color="231F20"/>
            </w:tcBorders>
          </w:tcPr>
          <w:p>
            <w:pPr>
              <w:pStyle w:val="TableParagraph"/>
              <w:spacing w:line="232" w:lineRule="auto" w:before="49"/>
              <w:ind w:left="70" w:right="47"/>
              <w:rPr>
                <w:sz w:val="18"/>
              </w:rPr>
            </w:pPr>
            <w:r>
              <w:rPr>
                <w:color w:val="231F20"/>
                <w:sz w:val="18"/>
              </w:rPr>
              <w:t>Fire detection and signaling system</w:t>
            </w:r>
          </w:p>
        </w:tc>
        <w:tc>
          <w:tcPr>
            <w:tcW w:w="3251" w:type="dxa"/>
            <w:tcBorders>
              <w:top w:val="single" w:sz="4" w:space="0" w:color="231F20"/>
              <w:bottom w:val="single" w:sz="4" w:space="0" w:color="231F20"/>
            </w:tcBorders>
          </w:tcPr>
          <w:p>
            <w:pPr>
              <w:pStyle w:val="TableParagraph"/>
              <w:spacing w:before="3"/>
              <w:jc w:val="left"/>
              <w:rPr>
                <w:b/>
                <w:i/>
                <w:sz w:val="21"/>
              </w:rPr>
            </w:pPr>
          </w:p>
          <w:p>
            <w:pPr>
              <w:pStyle w:val="TableParagraph"/>
              <w:ind w:left="76" w:right="54"/>
              <w:rPr>
                <w:sz w:val="18"/>
              </w:rPr>
            </w:pPr>
            <w:r>
              <w:rPr>
                <w:color w:val="231F20"/>
                <w:sz w:val="18"/>
              </w:rPr>
              <w:t>Not covered by this design</w:t>
            </w:r>
          </w:p>
        </w:tc>
      </w:tr>
      <w:tr>
        <w:trPr>
          <w:trHeight w:val="686" w:hRule="atLeast"/>
        </w:trPr>
        <w:tc>
          <w:tcPr>
            <w:tcW w:w="393" w:type="dxa"/>
            <w:tcBorders>
              <w:top w:val="single" w:sz="4" w:space="0" w:color="231F20"/>
            </w:tcBorders>
          </w:tcPr>
          <w:p>
            <w:pPr>
              <w:pStyle w:val="TableParagraph"/>
              <w:spacing w:before="8"/>
              <w:jc w:val="left"/>
              <w:rPr>
                <w:b/>
                <w:i/>
                <w:sz w:val="20"/>
              </w:rPr>
            </w:pPr>
          </w:p>
          <w:p>
            <w:pPr>
              <w:pStyle w:val="TableParagraph"/>
              <w:spacing w:before="1"/>
              <w:ind w:left="20"/>
              <w:rPr>
                <w:b/>
                <w:sz w:val="18"/>
              </w:rPr>
            </w:pPr>
            <w:r>
              <w:rPr>
                <w:b/>
                <w:color w:val="231F20"/>
                <w:sz w:val="18"/>
              </w:rPr>
              <w:t>5</w:t>
            </w:r>
          </w:p>
        </w:tc>
        <w:tc>
          <w:tcPr>
            <w:tcW w:w="1256" w:type="dxa"/>
            <w:tcBorders>
              <w:top w:val="single" w:sz="4" w:space="0" w:color="231F20"/>
            </w:tcBorders>
          </w:tcPr>
          <w:p>
            <w:pPr>
              <w:pStyle w:val="TableParagraph"/>
              <w:spacing w:line="232" w:lineRule="auto" w:before="145"/>
              <w:ind w:left="438" w:right="140" w:hanging="258"/>
              <w:jc w:val="left"/>
              <w:rPr>
                <w:sz w:val="18"/>
              </w:rPr>
            </w:pPr>
            <w:r>
              <w:rPr>
                <w:color w:val="231F20"/>
                <w:sz w:val="18"/>
              </w:rPr>
              <w:t>Fire ﬁghting outﬁt</w:t>
            </w:r>
          </w:p>
        </w:tc>
        <w:tc>
          <w:tcPr>
            <w:tcW w:w="3251" w:type="dxa"/>
            <w:tcBorders>
              <w:top w:val="single" w:sz="4" w:space="0" w:color="231F20"/>
            </w:tcBorders>
          </w:tcPr>
          <w:p>
            <w:pPr>
              <w:pStyle w:val="TableParagraph"/>
              <w:spacing w:line="232" w:lineRule="auto" w:before="13"/>
              <w:ind w:left="78" w:right="53"/>
              <w:rPr>
                <w:sz w:val="18"/>
              </w:rPr>
            </w:pPr>
            <w:r>
              <w:rPr>
                <w:color w:val="231F20"/>
                <w:sz w:val="18"/>
              </w:rPr>
              <w:t>Fire extinguishers, ﬁre electric generating sets, ﬁre hoses, ﬁre-hose nozzles, froth nozzles, ﬁre blankets etc.</w:t>
            </w:r>
          </w:p>
        </w:tc>
      </w:tr>
    </w:tbl>
    <w:p>
      <w:pPr>
        <w:pStyle w:val="BodyText"/>
        <w:spacing w:line="230" w:lineRule="auto" w:before="70"/>
        <w:ind w:left="125" w:right="143"/>
        <w:jc w:val="center"/>
      </w:pPr>
      <w:r>
        <w:rPr>
          <w:color w:val="231F20"/>
        </w:rPr>
        <w:t>This speciﬁcation shows only one design variant of ﬁre extinguishing systems for the dock in question.</w:t>
      </w:r>
    </w:p>
    <w:p>
      <w:pPr>
        <w:pStyle w:val="Heading3"/>
        <w:spacing w:line="192" w:lineRule="auto" w:before="179"/>
        <w:ind w:left="1229" w:right="1247"/>
      </w:pPr>
      <w:r>
        <w:rPr>
          <w:i/>
          <w:color w:val="231F20"/>
        </w:rPr>
        <w:t>Description of the designed </w:t>
      </w:r>
      <w:r>
        <w:rPr>
          <w:color w:val="231F20"/>
        </w:rPr>
        <w:t>water ﬁre main system</w:t>
      </w:r>
    </w:p>
    <w:p>
      <w:pPr>
        <w:pStyle w:val="BodyText"/>
        <w:spacing w:before="5"/>
        <w:rPr>
          <w:b/>
          <w:i/>
          <w:sz w:val="22"/>
        </w:rPr>
      </w:pPr>
    </w:p>
    <w:p>
      <w:pPr>
        <w:pStyle w:val="BodyText"/>
        <w:spacing w:line="230" w:lineRule="auto"/>
        <w:ind w:left="918" w:right="936" w:firstLine="164"/>
      </w:pPr>
      <w:r>
        <w:rPr>
          <w:color w:val="231F20"/>
        </w:rPr>
        <w:t>In the concept design stage designing of the water ﬁre main system consists in</w:t>
      </w:r>
      <w:r>
        <w:rPr>
          <w:color w:val="231F20"/>
          <w:spacing w:val="-15"/>
        </w:rPr>
        <w:t> </w:t>
      </w:r>
      <w:r>
        <w:rPr>
          <w:color w:val="231F20"/>
        </w:rPr>
        <w:t>:</w:t>
      </w:r>
    </w:p>
    <w:p>
      <w:pPr>
        <w:pStyle w:val="BodyText"/>
        <w:rPr>
          <w:sz w:val="19"/>
        </w:rPr>
      </w:pPr>
    </w:p>
    <w:p>
      <w:pPr>
        <w:pStyle w:val="ListParagraph"/>
        <w:numPr>
          <w:ilvl w:val="0"/>
          <w:numId w:val="2"/>
        </w:numPr>
        <w:tabs>
          <w:tab w:pos="410" w:val="left" w:leader="none"/>
        </w:tabs>
        <w:spacing w:line="230" w:lineRule="auto" w:before="0" w:after="0"/>
        <w:ind w:left="409" w:right="145" w:hanging="283"/>
        <w:jc w:val="left"/>
        <w:rPr>
          <w:sz w:val="20"/>
        </w:rPr>
      </w:pPr>
      <w:r>
        <w:rPr>
          <w:color w:val="231F20"/>
          <w:sz w:val="20"/>
        </w:rPr>
        <w:t>determination of parameters of water ﬁre and emergency pumps</w:t>
      </w:r>
    </w:p>
    <w:p>
      <w:pPr>
        <w:pStyle w:val="ListParagraph"/>
        <w:numPr>
          <w:ilvl w:val="0"/>
          <w:numId w:val="2"/>
        </w:numPr>
        <w:tabs>
          <w:tab w:pos="410" w:val="left" w:leader="none"/>
        </w:tabs>
        <w:spacing w:line="230" w:lineRule="auto" w:before="0" w:after="0"/>
        <w:ind w:left="409" w:right="146" w:hanging="283"/>
        <w:jc w:val="left"/>
        <w:rPr>
          <w:sz w:val="20"/>
        </w:rPr>
      </w:pPr>
      <w:r>
        <w:rPr>
          <w:color w:val="231F20"/>
          <w:sz w:val="20"/>
        </w:rPr>
        <w:t>preliminary selection of size and route of water pipe lines and the most favourable arrangement of ﬁre</w:t>
      </w:r>
      <w:r>
        <w:rPr>
          <w:color w:val="231F20"/>
          <w:spacing w:val="-2"/>
          <w:sz w:val="20"/>
        </w:rPr>
        <w:t> </w:t>
      </w:r>
      <w:r>
        <w:rPr>
          <w:color w:val="231F20"/>
          <w:sz w:val="20"/>
        </w:rPr>
        <w:t>hydrants</w:t>
      </w:r>
    </w:p>
    <w:p>
      <w:pPr>
        <w:pStyle w:val="ListParagraph"/>
        <w:numPr>
          <w:ilvl w:val="0"/>
          <w:numId w:val="2"/>
        </w:numPr>
        <w:tabs>
          <w:tab w:pos="410" w:val="left" w:leader="none"/>
        </w:tabs>
        <w:spacing w:line="230" w:lineRule="auto" w:before="0" w:after="0"/>
        <w:ind w:left="409" w:right="144" w:hanging="283"/>
        <w:jc w:val="left"/>
        <w:rPr>
          <w:sz w:val="20"/>
        </w:rPr>
      </w:pPr>
      <w:r>
        <w:rPr>
          <w:color w:val="231F20"/>
          <w:sz w:val="20"/>
        </w:rPr>
        <w:t>determination of optimum parameters of all elements </w:t>
      </w:r>
      <w:r>
        <w:rPr>
          <w:color w:val="231F20"/>
          <w:spacing w:val="-7"/>
          <w:sz w:val="20"/>
        </w:rPr>
        <w:t>of </w:t>
      </w:r>
      <w:r>
        <w:rPr>
          <w:color w:val="231F20"/>
          <w:sz w:val="20"/>
        </w:rPr>
        <w:t>hydrant equipment.</w:t>
      </w:r>
    </w:p>
    <w:p>
      <w:pPr>
        <w:spacing w:after="0" w:line="230" w:lineRule="auto"/>
        <w:jc w:val="left"/>
        <w:rPr>
          <w:sz w:val="20"/>
        </w:rPr>
        <w:sectPr>
          <w:headerReference w:type="even" r:id="rId7"/>
          <w:headerReference w:type="default" r:id="rId8"/>
          <w:pgSz w:w="11910" w:h="16840"/>
          <w:pgMar w:header="669" w:footer="639" w:top="980" w:bottom="820" w:left="780" w:right="760"/>
          <w:cols w:num="2" w:equalWidth="0">
            <w:col w:w="5079" w:space="109"/>
            <w:col w:w="5182"/>
          </w:cols>
        </w:sectPr>
      </w:pPr>
    </w:p>
    <w:p>
      <w:pPr>
        <w:pStyle w:val="BodyText"/>
        <w:spacing w:line="230" w:lineRule="auto" w:before="101"/>
        <w:ind w:left="127" w:right="38" w:firstLine="283"/>
        <w:jc w:val="both"/>
      </w:pPr>
      <w:r>
        <w:rPr>
          <w:color w:val="231F20"/>
        </w:rPr>
        <w:t>The</w:t>
      </w:r>
      <w:r>
        <w:rPr>
          <w:color w:val="231F20"/>
          <w:spacing w:val="-19"/>
        </w:rPr>
        <w:t> </w:t>
      </w:r>
      <w:r>
        <w:rPr>
          <w:color w:val="231F20"/>
        </w:rPr>
        <w:t>rule</w:t>
      </w:r>
      <w:r>
        <w:rPr>
          <w:color w:val="231F20"/>
          <w:spacing w:val="-18"/>
        </w:rPr>
        <w:t> </w:t>
      </w:r>
      <w:r>
        <w:rPr>
          <w:color w:val="231F20"/>
        </w:rPr>
        <w:t>requirements</w:t>
      </w:r>
      <w:r>
        <w:rPr>
          <w:color w:val="231F20"/>
          <w:spacing w:val="-18"/>
        </w:rPr>
        <w:t> </w:t>
      </w:r>
      <w:r>
        <w:rPr>
          <w:color w:val="231F20"/>
        </w:rPr>
        <w:t>in</w:t>
      </w:r>
      <w:r>
        <w:rPr>
          <w:color w:val="231F20"/>
          <w:spacing w:val="-18"/>
        </w:rPr>
        <w:t> </w:t>
      </w:r>
      <w:r>
        <w:rPr>
          <w:color w:val="231F20"/>
        </w:rPr>
        <w:t>this</w:t>
      </w:r>
      <w:r>
        <w:rPr>
          <w:color w:val="231F20"/>
          <w:spacing w:val="-18"/>
        </w:rPr>
        <w:t> </w:t>
      </w:r>
      <w:r>
        <w:rPr>
          <w:color w:val="231F20"/>
        </w:rPr>
        <w:t>range</w:t>
      </w:r>
      <w:r>
        <w:rPr>
          <w:color w:val="231F20"/>
          <w:spacing w:val="-18"/>
        </w:rPr>
        <w:t> </w:t>
      </w:r>
      <w:r>
        <w:rPr>
          <w:color w:val="231F20"/>
        </w:rPr>
        <w:t>could</w:t>
      </w:r>
      <w:r>
        <w:rPr>
          <w:color w:val="231F20"/>
          <w:spacing w:val="-18"/>
        </w:rPr>
        <w:t> </w:t>
      </w:r>
      <w:r>
        <w:rPr>
          <w:color w:val="231F20"/>
        </w:rPr>
        <w:t>be</w:t>
      </w:r>
      <w:r>
        <w:rPr>
          <w:color w:val="231F20"/>
          <w:spacing w:val="-19"/>
        </w:rPr>
        <w:t> </w:t>
      </w:r>
      <w:r>
        <w:rPr>
          <w:color w:val="231F20"/>
        </w:rPr>
        <w:t>greatly</w:t>
      </w:r>
      <w:r>
        <w:rPr>
          <w:color w:val="231F20"/>
          <w:spacing w:val="-18"/>
        </w:rPr>
        <w:t> </w:t>
      </w:r>
      <w:r>
        <w:rPr>
          <w:color w:val="231F20"/>
        </w:rPr>
        <w:t>limited in the case of permanent water supply to the dock’s ﬁre main system from a land-based water</w:t>
      </w:r>
      <w:r>
        <w:rPr>
          <w:color w:val="231F20"/>
          <w:spacing w:val="-4"/>
        </w:rPr>
        <w:t> </w:t>
      </w:r>
      <w:r>
        <w:rPr>
          <w:color w:val="231F20"/>
        </w:rPr>
        <w:t>source.</w:t>
      </w:r>
    </w:p>
    <w:p>
      <w:pPr>
        <w:pStyle w:val="BodyText"/>
        <w:spacing w:line="230" w:lineRule="auto"/>
        <w:ind w:left="127" w:right="39" w:firstLine="283"/>
        <w:jc w:val="both"/>
      </w:pPr>
      <w:r>
        <w:rPr>
          <w:color w:val="231F20"/>
        </w:rPr>
        <w:t>Calculations</w:t>
      </w:r>
      <w:r>
        <w:rPr>
          <w:color w:val="231F20"/>
          <w:spacing w:val="-14"/>
        </w:rPr>
        <w:t> </w:t>
      </w:r>
      <w:r>
        <w:rPr>
          <w:color w:val="231F20"/>
        </w:rPr>
        <w:t>of</w:t>
      </w:r>
      <w:r>
        <w:rPr>
          <w:color w:val="231F20"/>
          <w:spacing w:val="-13"/>
        </w:rPr>
        <w:t> </w:t>
      </w:r>
      <w:r>
        <w:rPr>
          <w:color w:val="231F20"/>
        </w:rPr>
        <w:t>the</w:t>
      </w:r>
      <w:r>
        <w:rPr>
          <w:color w:val="231F20"/>
          <w:spacing w:val="-14"/>
        </w:rPr>
        <w:t> </w:t>
      </w:r>
      <w:r>
        <w:rPr>
          <w:color w:val="231F20"/>
        </w:rPr>
        <w:t>water</w:t>
      </w:r>
      <w:r>
        <w:rPr>
          <w:color w:val="231F20"/>
          <w:spacing w:val="-13"/>
        </w:rPr>
        <w:t> </w:t>
      </w:r>
      <w:r>
        <w:rPr>
          <w:color w:val="231F20"/>
        </w:rPr>
        <w:t>ﬁre</w:t>
      </w:r>
      <w:r>
        <w:rPr>
          <w:color w:val="231F20"/>
          <w:spacing w:val="-14"/>
        </w:rPr>
        <w:t> </w:t>
      </w:r>
      <w:r>
        <w:rPr>
          <w:color w:val="231F20"/>
        </w:rPr>
        <w:t>main</w:t>
      </w:r>
      <w:r>
        <w:rPr>
          <w:color w:val="231F20"/>
          <w:spacing w:val="-13"/>
        </w:rPr>
        <w:t> </w:t>
      </w:r>
      <w:r>
        <w:rPr>
          <w:color w:val="231F20"/>
        </w:rPr>
        <w:t>system</w:t>
      </w:r>
      <w:r>
        <w:rPr>
          <w:color w:val="231F20"/>
          <w:spacing w:val="-14"/>
        </w:rPr>
        <w:t> </w:t>
      </w:r>
      <w:r>
        <w:rPr>
          <w:color w:val="231F20"/>
        </w:rPr>
        <w:t>were</w:t>
      </w:r>
      <w:r>
        <w:rPr>
          <w:color w:val="231F20"/>
          <w:spacing w:val="-13"/>
        </w:rPr>
        <w:t> </w:t>
      </w:r>
      <w:r>
        <w:rPr>
          <w:color w:val="231F20"/>
        </w:rPr>
        <w:t>carried</w:t>
      </w:r>
      <w:r>
        <w:rPr>
          <w:color w:val="231F20"/>
          <w:spacing w:val="-14"/>
        </w:rPr>
        <w:t> </w:t>
      </w:r>
      <w:r>
        <w:rPr>
          <w:color w:val="231F20"/>
        </w:rPr>
        <w:t>out with assuming the largest ship possible to be docked, due to lack</w:t>
      </w:r>
      <w:r>
        <w:rPr>
          <w:color w:val="231F20"/>
          <w:spacing w:val="-5"/>
        </w:rPr>
        <w:t> </w:t>
      </w:r>
      <w:r>
        <w:rPr>
          <w:color w:val="231F20"/>
        </w:rPr>
        <w:t>of</w:t>
      </w:r>
      <w:r>
        <w:rPr>
          <w:color w:val="231F20"/>
          <w:spacing w:val="-5"/>
        </w:rPr>
        <w:t> </w:t>
      </w:r>
      <w:r>
        <w:rPr>
          <w:color w:val="231F20"/>
        </w:rPr>
        <w:t>any</w:t>
      </w:r>
      <w:r>
        <w:rPr>
          <w:color w:val="231F20"/>
          <w:spacing w:val="-5"/>
        </w:rPr>
        <w:t> </w:t>
      </w:r>
      <w:r>
        <w:rPr>
          <w:color w:val="231F20"/>
        </w:rPr>
        <w:t>publication</w:t>
      </w:r>
      <w:r>
        <w:rPr>
          <w:color w:val="231F20"/>
          <w:spacing w:val="-5"/>
        </w:rPr>
        <w:t> </w:t>
      </w:r>
      <w:r>
        <w:rPr>
          <w:color w:val="231F20"/>
        </w:rPr>
        <w:t>concerning</w:t>
      </w:r>
      <w:r>
        <w:rPr>
          <w:color w:val="231F20"/>
          <w:spacing w:val="-5"/>
        </w:rPr>
        <w:t> </w:t>
      </w:r>
      <w:r>
        <w:rPr>
          <w:color w:val="231F20"/>
        </w:rPr>
        <w:t>an</w:t>
      </w:r>
      <w:r>
        <w:rPr>
          <w:color w:val="231F20"/>
          <w:spacing w:val="-5"/>
        </w:rPr>
        <w:t> </w:t>
      </w:r>
      <w:r>
        <w:rPr>
          <w:color w:val="231F20"/>
        </w:rPr>
        <w:t>individual</w:t>
      </w:r>
      <w:r>
        <w:rPr>
          <w:color w:val="231F20"/>
          <w:spacing w:val="-5"/>
        </w:rPr>
        <w:t> </w:t>
      </w:r>
      <w:r>
        <w:rPr>
          <w:color w:val="231F20"/>
        </w:rPr>
        <w:t>procedure</w:t>
      </w:r>
      <w:r>
        <w:rPr>
          <w:color w:val="231F20"/>
          <w:spacing w:val="-5"/>
        </w:rPr>
        <w:t> </w:t>
      </w:r>
      <w:r>
        <w:rPr>
          <w:color w:val="231F20"/>
          <w:spacing w:val="-8"/>
        </w:rPr>
        <w:t>of </w:t>
      </w:r>
      <w:r>
        <w:rPr>
          <w:color w:val="231F20"/>
        </w:rPr>
        <w:t>designing the ﬁre extinguishing systems for</w:t>
      </w:r>
      <w:r>
        <w:rPr>
          <w:color w:val="231F20"/>
          <w:spacing w:val="-6"/>
        </w:rPr>
        <w:t> </w:t>
      </w:r>
      <w:r>
        <w:rPr>
          <w:color w:val="231F20"/>
        </w:rPr>
        <w:t>docks.</w:t>
      </w:r>
    </w:p>
    <w:p>
      <w:pPr>
        <w:pStyle w:val="BodyText"/>
        <w:spacing w:before="8"/>
        <w:rPr>
          <w:sz w:val="18"/>
        </w:rPr>
      </w:pPr>
    </w:p>
    <w:p>
      <w:pPr>
        <w:pStyle w:val="Heading5"/>
        <w:spacing w:line="208" w:lineRule="auto"/>
        <w:ind w:left="812" w:right="725"/>
      </w:pPr>
      <w:r>
        <w:rPr>
          <w:color w:val="231F20"/>
        </w:rPr>
        <w:t>Principles of selection and calculation of water ﬁre pumps</w:t>
      </w:r>
    </w:p>
    <w:p>
      <w:pPr>
        <w:pStyle w:val="BodyText"/>
        <w:spacing w:before="1"/>
        <w:rPr>
          <w:b/>
          <w:sz w:val="19"/>
        </w:rPr>
      </w:pPr>
    </w:p>
    <w:p>
      <w:pPr>
        <w:pStyle w:val="BodyText"/>
        <w:spacing w:line="230" w:lineRule="auto"/>
        <w:ind w:left="127" w:right="38" w:firstLine="283"/>
        <w:jc w:val="both"/>
      </w:pPr>
      <w:r>
        <w:rPr>
          <w:color w:val="231F20"/>
          <w:spacing w:val="-5"/>
        </w:rPr>
        <w:t>Two </w:t>
      </w:r>
      <w:r>
        <w:rPr>
          <w:color w:val="231F20"/>
        </w:rPr>
        <w:t>ﬁre main pumps simultaneously operating and one ﬁre emergency pump of the same capacity as the main pump were assumed to be applied. Their calculations were carried out</w:t>
      </w:r>
      <w:r>
        <w:rPr>
          <w:color w:val="231F20"/>
          <w:spacing w:val="-6"/>
        </w:rPr>
        <w:t> </w:t>
      </w:r>
      <w:r>
        <w:rPr>
          <w:color w:val="231F20"/>
        </w:rPr>
        <w:t>on</w:t>
      </w:r>
      <w:r>
        <w:rPr>
          <w:color w:val="231F20"/>
          <w:spacing w:val="-6"/>
        </w:rPr>
        <w:t> </w:t>
      </w:r>
      <w:r>
        <w:rPr>
          <w:color w:val="231F20"/>
        </w:rPr>
        <w:t>the</w:t>
      </w:r>
      <w:r>
        <w:rPr>
          <w:color w:val="231F20"/>
          <w:spacing w:val="-6"/>
        </w:rPr>
        <w:t> </w:t>
      </w:r>
      <w:r>
        <w:rPr>
          <w:color w:val="231F20"/>
        </w:rPr>
        <w:t>basis</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assumption</w:t>
      </w:r>
      <w:r>
        <w:rPr>
          <w:color w:val="231F20"/>
          <w:spacing w:val="-6"/>
        </w:rPr>
        <w:t> </w:t>
      </w:r>
      <w:r>
        <w:rPr>
          <w:color w:val="231F20"/>
        </w:rPr>
        <w:t>that</w:t>
      </w:r>
      <w:r>
        <w:rPr>
          <w:color w:val="231F20"/>
          <w:spacing w:val="-6"/>
        </w:rPr>
        <w:t> </w:t>
      </w:r>
      <w:r>
        <w:rPr>
          <w:color w:val="231F20"/>
        </w:rPr>
        <w:t>during</w:t>
      </w:r>
      <w:r>
        <w:rPr>
          <w:color w:val="231F20"/>
          <w:spacing w:val="-6"/>
        </w:rPr>
        <w:t> </w:t>
      </w:r>
      <w:r>
        <w:rPr>
          <w:color w:val="231F20"/>
        </w:rPr>
        <w:t>operation</w:t>
      </w:r>
      <w:r>
        <w:rPr>
          <w:color w:val="231F20"/>
          <w:spacing w:val="-6"/>
        </w:rPr>
        <w:t> </w:t>
      </w:r>
      <w:r>
        <w:rPr>
          <w:color w:val="231F20"/>
        </w:rPr>
        <w:t>of</w:t>
      </w:r>
      <w:r>
        <w:rPr>
          <w:color w:val="231F20"/>
          <w:spacing w:val="-6"/>
        </w:rPr>
        <w:t> </w:t>
      </w:r>
      <w:r>
        <w:rPr>
          <w:color w:val="231F20"/>
        </w:rPr>
        <w:t>the system two hydrants most distant from the pumps are under work. Hydrant hoses of 50 mm diameter and 20 m in length, cooperating with the nozzles of 19 mm outlet, were assumed. The maximum capacity of the system was calculated on the basis of the following formula :</w:t>
      </w:r>
    </w:p>
    <w:p>
      <w:pPr>
        <w:spacing w:before="58"/>
        <w:ind w:left="809" w:right="725" w:firstLine="0"/>
        <w:jc w:val="center"/>
        <w:rPr>
          <w:sz w:val="16"/>
        </w:rPr>
      </w:pPr>
      <w:r>
        <w:rPr>
          <w:color w:val="231F20"/>
          <w:sz w:val="24"/>
        </w:rPr>
        <w:t>Q</w:t>
      </w:r>
      <w:r>
        <w:rPr>
          <w:color w:val="231F20"/>
          <w:position w:val="-6"/>
          <w:sz w:val="16"/>
        </w:rPr>
        <w:t>c  </w:t>
      </w:r>
      <w:r>
        <w:rPr>
          <w:color w:val="231F20"/>
          <w:sz w:val="24"/>
        </w:rPr>
        <w:t>= k · m</w:t>
      </w:r>
      <w:r>
        <w:rPr>
          <w:color w:val="231F20"/>
          <w:position w:val="7"/>
          <w:sz w:val="16"/>
        </w:rPr>
        <w:t>2</w:t>
      </w:r>
    </w:p>
    <w:p>
      <w:pPr>
        <w:pStyle w:val="BodyText"/>
        <w:spacing w:before="39"/>
        <w:ind w:left="809" w:right="725"/>
        <w:jc w:val="center"/>
      </w:pPr>
      <w:r>
        <w:rPr>
          <w:color w:val="231F20"/>
        </w:rPr>
        <w:t>where :</w:t>
      </w:r>
    </w:p>
    <w:p>
      <w:pPr>
        <w:pStyle w:val="BodyText"/>
        <w:spacing w:line="229" w:lineRule="exact" w:before="96"/>
        <w:ind w:left="809" w:right="725"/>
        <w:jc w:val="center"/>
      </w:pPr>
      <w:r>
        <w:rPr>
          <w:color w:val="231F20"/>
        </w:rPr>
        <w:t>m = 1.68 [L (B+H)]</w:t>
      </w:r>
      <w:r>
        <w:rPr>
          <w:color w:val="231F20"/>
          <w:position w:val="6"/>
          <w:sz w:val="14"/>
        </w:rPr>
        <w:t>0.5 </w:t>
      </w:r>
      <w:r>
        <w:rPr>
          <w:color w:val="231F20"/>
        </w:rPr>
        <w:t>+ 25</w:t>
      </w:r>
    </w:p>
    <w:p>
      <w:pPr>
        <w:pStyle w:val="BodyText"/>
        <w:spacing w:line="220" w:lineRule="exact"/>
        <w:ind w:left="812" w:right="724"/>
        <w:jc w:val="center"/>
      </w:pPr>
      <w:r>
        <w:rPr>
          <w:color w:val="231F20"/>
        </w:rPr>
        <w:t>k = 0.008 for the objects over 1000 RT</w:t>
      </w:r>
    </w:p>
    <w:p>
      <w:pPr>
        <w:pStyle w:val="BodyText"/>
        <w:spacing w:line="225" w:lineRule="exact"/>
        <w:ind w:left="178" w:right="94"/>
        <w:jc w:val="center"/>
      </w:pPr>
      <w:r>
        <w:rPr>
          <w:color w:val="231F20"/>
        </w:rPr>
        <w:t>L, B, H – main dimensions of the largest ship to be docked.</w:t>
      </w:r>
    </w:p>
    <w:p>
      <w:pPr>
        <w:spacing w:before="62"/>
        <w:ind w:left="809" w:right="725" w:firstLine="0"/>
        <w:jc w:val="center"/>
        <w:rPr>
          <w:sz w:val="24"/>
        </w:rPr>
      </w:pPr>
      <w:r>
        <w:rPr>
          <w:color w:val="231F20"/>
          <w:sz w:val="24"/>
        </w:rPr>
        <w:t>Q</w:t>
      </w:r>
      <w:r>
        <w:rPr>
          <w:color w:val="231F20"/>
          <w:position w:val="-6"/>
          <w:sz w:val="16"/>
        </w:rPr>
        <w:t>c  </w:t>
      </w:r>
      <w:r>
        <w:rPr>
          <w:color w:val="231F20"/>
          <w:sz w:val="24"/>
        </w:rPr>
        <w:t>= 180 m</w:t>
      </w:r>
      <w:r>
        <w:rPr>
          <w:color w:val="231F20"/>
          <w:position w:val="7"/>
          <w:sz w:val="16"/>
        </w:rPr>
        <w:t>3</w:t>
      </w:r>
      <w:r>
        <w:rPr>
          <w:color w:val="231F20"/>
          <w:sz w:val="24"/>
        </w:rPr>
        <w:t>/h</w:t>
      </w:r>
    </w:p>
    <w:p>
      <w:pPr>
        <w:pStyle w:val="BodyText"/>
        <w:spacing w:line="230" w:lineRule="auto" w:before="47"/>
        <w:ind w:left="126" w:right="40" w:firstLine="283"/>
        <w:jc w:val="both"/>
      </w:pPr>
      <w:r>
        <w:rPr>
          <w:color w:val="231F20"/>
        </w:rPr>
        <w:t>Moreover,</w:t>
      </w:r>
      <w:r>
        <w:rPr>
          <w:color w:val="231F20"/>
          <w:spacing w:val="-14"/>
        </w:rPr>
        <w:t> </w:t>
      </w:r>
      <w:r>
        <w:rPr>
          <w:color w:val="231F20"/>
        </w:rPr>
        <w:t>in</w:t>
      </w:r>
      <w:r>
        <w:rPr>
          <w:color w:val="231F20"/>
          <w:spacing w:val="-13"/>
        </w:rPr>
        <w:t> </w:t>
      </w:r>
      <w:r>
        <w:rPr>
          <w:color w:val="231F20"/>
        </w:rPr>
        <w:t>compliance</w:t>
      </w:r>
      <w:r>
        <w:rPr>
          <w:color w:val="231F20"/>
          <w:spacing w:val="-14"/>
        </w:rPr>
        <w:t> </w:t>
      </w:r>
      <w:r>
        <w:rPr>
          <w:color w:val="231F20"/>
        </w:rPr>
        <w:t>with</w:t>
      </w:r>
      <w:r>
        <w:rPr>
          <w:color w:val="231F20"/>
          <w:spacing w:val="-14"/>
        </w:rPr>
        <w:t> </w:t>
      </w:r>
      <w:r>
        <w:rPr>
          <w:color w:val="231F20"/>
        </w:rPr>
        <w:t>the</w:t>
      </w:r>
      <w:r>
        <w:rPr>
          <w:color w:val="231F20"/>
          <w:spacing w:val="-13"/>
        </w:rPr>
        <w:t> </w:t>
      </w:r>
      <w:r>
        <w:rPr>
          <w:color w:val="231F20"/>
        </w:rPr>
        <w:t>PRS</w:t>
      </w:r>
      <w:r>
        <w:rPr>
          <w:color w:val="231F20"/>
          <w:spacing w:val="-14"/>
        </w:rPr>
        <w:t> </w:t>
      </w:r>
      <w:r>
        <w:rPr>
          <w:color w:val="231F20"/>
        </w:rPr>
        <w:t>Rules,</w:t>
      </w:r>
      <w:r>
        <w:rPr>
          <w:color w:val="231F20"/>
          <w:spacing w:val="-13"/>
        </w:rPr>
        <w:t> </w:t>
      </w:r>
      <w:r>
        <w:rPr>
          <w:color w:val="231F20"/>
        </w:rPr>
        <w:t>it</w:t>
      </w:r>
      <w:r>
        <w:rPr>
          <w:color w:val="231F20"/>
          <w:spacing w:val="-13"/>
        </w:rPr>
        <w:t> </w:t>
      </w:r>
      <w:r>
        <w:rPr>
          <w:color w:val="231F20"/>
        </w:rPr>
        <w:t>is</w:t>
      </w:r>
      <w:r>
        <w:rPr>
          <w:color w:val="231F20"/>
          <w:spacing w:val="-13"/>
        </w:rPr>
        <w:t> </w:t>
      </w:r>
      <w:r>
        <w:rPr>
          <w:color w:val="231F20"/>
        </w:rPr>
        <w:t>possible to apply water ballast pumps as ﬁre pumps, however the con- dition</w:t>
      </w:r>
      <w:r>
        <w:rPr>
          <w:color w:val="231F20"/>
          <w:spacing w:val="-7"/>
        </w:rPr>
        <w:t> </w:t>
      </w:r>
      <w:r>
        <w:rPr>
          <w:color w:val="231F20"/>
        </w:rPr>
        <w:t>of</w:t>
      </w:r>
      <w:r>
        <w:rPr>
          <w:color w:val="231F20"/>
          <w:spacing w:val="-7"/>
        </w:rPr>
        <w:t> </w:t>
      </w:r>
      <w:r>
        <w:rPr>
          <w:color w:val="231F20"/>
        </w:rPr>
        <w:t>simultaneous</w:t>
      </w:r>
      <w:r>
        <w:rPr>
          <w:color w:val="231F20"/>
          <w:spacing w:val="-8"/>
        </w:rPr>
        <w:t> </w:t>
      </w:r>
      <w:r>
        <w:rPr>
          <w:color w:val="231F20"/>
        </w:rPr>
        <w:t>starting</w:t>
      </w:r>
      <w:r>
        <w:rPr>
          <w:color w:val="231F20"/>
          <w:spacing w:val="-7"/>
        </w:rPr>
        <w:t> </w:t>
      </w:r>
      <w:r>
        <w:rPr>
          <w:color w:val="231F20"/>
        </w:rPr>
        <w:t>the</w:t>
      </w:r>
      <w:r>
        <w:rPr>
          <w:color w:val="231F20"/>
          <w:spacing w:val="-7"/>
        </w:rPr>
        <w:t> </w:t>
      </w:r>
      <w:r>
        <w:rPr>
          <w:color w:val="231F20"/>
        </w:rPr>
        <w:t>water</w:t>
      </w:r>
      <w:r>
        <w:rPr>
          <w:color w:val="231F20"/>
          <w:spacing w:val="-7"/>
        </w:rPr>
        <w:t> </w:t>
      </w:r>
      <w:r>
        <w:rPr>
          <w:color w:val="231F20"/>
        </w:rPr>
        <w:t>ﬁre</w:t>
      </w:r>
      <w:r>
        <w:rPr>
          <w:color w:val="231F20"/>
          <w:spacing w:val="-7"/>
        </w:rPr>
        <w:t> </w:t>
      </w:r>
      <w:r>
        <w:rPr>
          <w:color w:val="231F20"/>
        </w:rPr>
        <w:t>main</w:t>
      </w:r>
      <w:r>
        <w:rPr>
          <w:color w:val="231F20"/>
          <w:spacing w:val="-7"/>
        </w:rPr>
        <w:t> </w:t>
      </w:r>
      <w:r>
        <w:rPr>
          <w:color w:val="231F20"/>
        </w:rPr>
        <w:t>system</w:t>
      </w:r>
      <w:r>
        <w:rPr>
          <w:color w:val="231F20"/>
          <w:spacing w:val="-7"/>
        </w:rPr>
        <w:t> </w:t>
      </w:r>
      <w:r>
        <w:rPr>
          <w:color w:val="231F20"/>
        </w:rPr>
        <w:t>and ballast</w:t>
      </w:r>
      <w:r>
        <w:rPr>
          <w:color w:val="231F20"/>
          <w:spacing w:val="-7"/>
        </w:rPr>
        <w:t> </w:t>
      </w:r>
      <w:r>
        <w:rPr>
          <w:color w:val="231F20"/>
        </w:rPr>
        <w:t>system</w:t>
      </w:r>
      <w:r>
        <w:rPr>
          <w:color w:val="231F20"/>
          <w:spacing w:val="-6"/>
        </w:rPr>
        <w:t> </w:t>
      </w:r>
      <w:r>
        <w:rPr>
          <w:color w:val="231F20"/>
        </w:rPr>
        <w:t>must</w:t>
      </w:r>
      <w:r>
        <w:rPr>
          <w:color w:val="231F20"/>
          <w:spacing w:val="-6"/>
        </w:rPr>
        <w:t> </w:t>
      </w:r>
      <w:r>
        <w:rPr>
          <w:color w:val="231F20"/>
        </w:rPr>
        <w:t>be</w:t>
      </w:r>
      <w:r>
        <w:rPr>
          <w:color w:val="231F20"/>
          <w:spacing w:val="-6"/>
        </w:rPr>
        <w:t> </w:t>
      </w:r>
      <w:r>
        <w:rPr>
          <w:color w:val="231F20"/>
        </w:rPr>
        <w:t>satisﬁed</w:t>
      </w:r>
      <w:r>
        <w:rPr>
          <w:color w:val="231F20"/>
          <w:spacing w:val="-6"/>
        </w:rPr>
        <w:t> </w:t>
      </w:r>
      <w:r>
        <w:rPr>
          <w:color w:val="231F20"/>
        </w:rPr>
        <w:t>in</w:t>
      </w:r>
      <w:r>
        <w:rPr>
          <w:color w:val="231F20"/>
          <w:spacing w:val="-6"/>
        </w:rPr>
        <w:t> </w:t>
      </w:r>
      <w:r>
        <w:rPr>
          <w:color w:val="231F20"/>
        </w:rPr>
        <w:t>order</w:t>
      </w:r>
      <w:r>
        <w:rPr>
          <w:color w:val="231F20"/>
          <w:spacing w:val="-6"/>
        </w:rPr>
        <w:t> </w:t>
      </w:r>
      <w:r>
        <w:rPr>
          <w:color w:val="231F20"/>
        </w:rPr>
        <w:t>to</w:t>
      </w:r>
      <w:r>
        <w:rPr>
          <w:color w:val="231F20"/>
          <w:spacing w:val="-6"/>
        </w:rPr>
        <w:t> </w:t>
      </w:r>
      <w:r>
        <w:rPr>
          <w:color w:val="231F20"/>
        </w:rPr>
        <w:t>make</w:t>
      </w:r>
      <w:r>
        <w:rPr>
          <w:color w:val="231F20"/>
          <w:spacing w:val="-6"/>
        </w:rPr>
        <w:t> </w:t>
      </w:r>
      <w:r>
        <w:rPr>
          <w:color w:val="231F20"/>
        </w:rPr>
        <w:t>it</w:t>
      </w:r>
      <w:r>
        <w:rPr>
          <w:color w:val="231F20"/>
          <w:spacing w:val="-6"/>
        </w:rPr>
        <w:t> </w:t>
      </w:r>
      <w:r>
        <w:rPr>
          <w:color w:val="231F20"/>
        </w:rPr>
        <w:t>possible</w:t>
      </w:r>
      <w:r>
        <w:rPr>
          <w:color w:val="231F20"/>
          <w:spacing w:val="-6"/>
        </w:rPr>
        <w:t> </w:t>
      </w:r>
      <w:r>
        <w:rPr>
          <w:color w:val="231F20"/>
        </w:rPr>
        <w:t>to dock</w:t>
      </w:r>
      <w:r>
        <w:rPr>
          <w:color w:val="231F20"/>
          <w:spacing w:val="-17"/>
        </w:rPr>
        <w:t> </w:t>
      </w:r>
      <w:r>
        <w:rPr>
          <w:color w:val="231F20"/>
        </w:rPr>
        <w:t>out</w:t>
      </w:r>
      <w:r>
        <w:rPr>
          <w:color w:val="231F20"/>
          <w:spacing w:val="-16"/>
        </w:rPr>
        <w:t> </w:t>
      </w:r>
      <w:r>
        <w:rPr>
          <w:color w:val="231F20"/>
        </w:rPr>
        <w:t>the</w:t>
      </w:r>
      <w:r>
        <w:rPr>
          <w:color w:val="231F20"/>
          <w:spacing w:val="-17"/>
        </w:rPr>
        <w:t> </w:t>
      </w:r>
      <w:r>
        <w:rPr>
          <w:color w:val="231F20"/>
        </w:rPr>
        <w:t>ship</w:t>
      </w:r>
      <w:r>
        <w:rPr>
          <w:color w:val="231F20"/>
          <w:spacing w:val="-16"/>
        </w:rPr>
        <w:t> </w:t>
      </w:r>
      <w:r>
        <w:rPr>
          <w:color w:val="231F20"/>
        </w:rPr>
        <w:t>in</w:t>
      </w:r>
      <w:r>
        <w:rPr>
          <w:color w:val="231F20"/>
          <w:spacing w:val="-17"/>
        </w:rPr>
        <w:t> </w:t>
      </w:r>
      <w:r>
        <w:rPr>
          <w:color w:val="231F20"/>
        </w:rPr>
        <w:t>emergency</w:t>
      </w:r>
      <w:r>
        <w:rPr>
          <w:color w:val="231F20"/>
          <w:spacing w:val="-16"/>
        </w:rPr>
        <w:t> </w:t>
      </w:r>
      <w:r>
        <w:rPr>
          <w:color w:val="231F20"/>
        </w:rPr>
        <w:t>of</w:t>
      </w:r>
      <w:r>
        <w:rPr>
          <w:color w:val="231F20"/>
          <w:spacing w:val="-16"/>
        </w:rPr>
        <w:t> </w:t>
      </w:r>
      <w:r>
        <w:rPr>
          <w:color w:val="231F20"/>
        </w:rPr>
        <w:t>a</w:t>
      </w:r>
      <w:r>
        <w:rPr>
          <w:color w:val="231F20"/>
          <w:spacing w:val="-17"/>
        </w:rPr>
        <w:t> </w:t>
      </w:r>
      <w:r>
        <w:rPr>
          <w:color w:val="231F20"/>
        </w:rPr>
        <w:t>ﬁre</w:t>
      </w:r>
      <w:r>
        <w:rPr>
          <w:color w:val="231F20"/>
          <w:spacing w:val="-16"/>
        </w:rPr>
        <w:t> </w:t>
      </w:r>
      <w:r>
        <w:rPr>
          <w:color w:val="231F20"/>
        </w:rPr>
        <w:t>in</w:t>
      </w:r>
      <w:r>
        <w:rPr>
          <w:color w:val="231F20"/>
          <w:spacing w:val="-17"/>
        </w:rPr>
        <w:t> </w:t>
      </w:r>
      <w:r>
        <w:rPr>
          <w:color w:val="231F20"/>
        </w:rPr>
        <w:t>dock</w:t>
      </w:r>
      <w:r>
        <w:rPr>
          <w:color w:val="231F20"/>
          <w:spacing w:val="-16"/>
        </w:rPr>
        <w:t> </w:t>
      </w:r>
      <w:r>
        <w:rPr>
          <w:color w:val="231F20"/>
        </w:rPr>
        <w:t>compartments. The</w:t>
      </w:r>
      <w:r>
        <w:rPr>
          <w:color w:val="231F20"/>
          <w:spacing w:val="-5"/>
        </w:rPr>
        <w:t> </w:t>
      </w:r>
      <w:r>
        <w:rPr>
          <w:color w:val="231F20"/>
        </w:rPr>
        <w:t>water</w:t>
      </w:r>
      <w:r>
        <w:rPr>
          <w:color w:val="231F20"/>
          <w:spacing w:val="-4"/>
        </w:rPr>
        <w:t> </w:t>
      </w:r>
      <w:r>
        <w:rPr>
          <w:color w:val="231F20"/>
        </w:rPr>
        <w:t>ﬁre</w:t>
      </w:r>
      <w:r>
        <w:rPr>
          <w:color w:val="231F20"/>
          <w:spacing w:val="-4"/>
        </w:rPr>
        <w:t> </w:t>
      </w:r>
      <w:r>
        <w:rPr>
          <w:color w:val="231F20"/>
        </w:rPr>
        <w:t>main</w:t>
      </w:r>
      <w:r>
        <w:rPr>
          <w:color w:val="231F20"/>
          <w:spacing w:val="-5"/>
        </w:rPr>
        <w:t> </w:t>
      </w:r>
      <w:r>
        <w:rPr>
          <w:color w:val="231F20"/>
        </w:rPr>
        <w:t>pumps</w:t>
      </w:r>
      <w:r>
        <w:rPr>
          <w:color w:val="231F20"/>
          <w:spacing w:val="-3"/>
        </w:rPr>
        <w:t> </w:t>
      </w:r>
      <w:r>
        <w:rPr>
          <w:color w:val="231F20"/>
        </w:rPr>
        <w:t>should</w:t>
      </w:r>
      <w:r>
        <w:rPr>
          <w:color w:val="231F20"/>
          <w:spacing w:val="-4"/>
        </w:rPr>
        <w:t> </w:t>
      </w:r>
      <w:r>
        <w:rPr>
          <w:color w:val="231F20"/>
        </w:rPr>
        <w:t>be</w:t>
      </w:r>
      <w:r>
        <w:rPr>
          <w:color w:val="231F20"/>
          <w:spacing w:val="-5"/>
        </w:rPr>
        <w:t> </w:t>
      </w:r>
      <w:r>
        <w:rPr>
          <w:color w:val="231F20"/>
        </w:rPr>
        <w:t>located</w:t>
      </w:r>
      <w:r>
        <w:rPr>
          <w:color w:val="231F20"/>
          <w:spacing w:val="-4"/>
        </w:rPr>
        <w:t> </w:t>
      </w:r>
      <w:r>
        <w:rPr>
          <w:color w:val="231F20"/>
        </w:rPr>
        <w:t>on</w:t>
      </w:r>
      <w:r>
        <w:rPr>
          <w:color w:val="231F20"/>
          <w:spacing w:val="-3"/>
        </w:rPr>
        <w:t> </w:t>
      </w:r>
      <w:r>
        <w:rPr>
          <w:color w:val="231F20"/>
        </w:rPr>
        <w:t>both</w:t>
      </w:r>
      <w:r>
        <w:rPr>
          <w:color w:val="231F20"/>
          <w:spacing w:val="-4"/>
        </w:rPr>
        <w:t> </w:t>
      </w:r>
      <w:r>
        <w:rPr>
          <w:color w:val="231F20"/>
        </w:rPr>
        <w:t>sides</w:t>
      </w:r>
      <w:r>
        <w:rPr>
          <w:color w:val="231F20"/>
          <w:spacing w:val="-5"/>
        </w:rPr>
        <w:t> </w:t>
      </w:r>
      <w:r>
        <w:rPr>
          <w:color w:val="231F20"/>
        </w:rPr>
        <w:t>of the dock that makes it possible to obtain uniform parameters of water ﬂow for both sides of the dock. </w:t>
      </w:r>
      <w:r>
        <w:rPr>
          <w:color w:val="231F20"/>
          <w:spacing w:val="-7"/>
        </w:rPr>
        <w:t>To </w:t>
      </w:r>
      <w:r>
        <w:rPr>
          <w:color w:val="231F20"/>
        </w:rPr>
        <w:t>determine the pressure head of the ﬁre pumps the following formula has </w:t>
      </w:r>
      <w:r>
        <w:rPr>
          <w:color w:val="231F20"/>
          <w:spacing w:val="-7"/>
        </w:rPr>
        <w:t>to </w:t>
      </w:r>
      <w:r>
        <w:rPr>
          <w:color w:val="231F20"/>
        </w:rPr>
        <w:t>be applied :</w:t>
      </w:r>
    </w:p>
    <w:p>
      <w:pPr>
        <w:pStyle w:val="BodyText"/>
        <w:tabs>
          <w:tab w:pos="814" w:val="left" w:leader="none"/>
        </w:tabs>
        <w:spacing w:line="189" w:lineRule="auto" w:before="127"/>
        <w:ind w:left="417" w:right="1352"/>
      </w:pPr>
      <w:r>
        <w:rPr/>
        <w:br w:type="column"/>
      </w:r>
      <w:r>
        <w:rPr>
          <w:rFonts w:ascii="SymbolPS" w:hAnsi="SymbolPS"/>
          <w:color w:val="231F20"/>
        </w:rPr>
        <w:t>λ</w:t>
      </w:r>
      <w:r>
        <w:rPr>
          <w:color w:val="231F20"/>
          <w:position w:val="-5"/>
          <w:sz w:val="14"/>
        </w:rPr>
        <w:t>i</w:t>
        <w:tab/>
      </w:r>
      <w:r>
        <w:rPr>
          <w:color w:val="231F20"/>
        </w:rPr>
        <w:t>– linear drag coefﬁcient in ith section l</w:t>
      </w:r>
      <w:r>
        <w:rPr>
          <w:color w:val="231F20"/>
          <w:position w:val="-5"/>
          <w:sz w:val="14"/>
        </w:rPr>
        <w:t>i</w:t>
        <w:tab/>
      </w:r>
      <w:r>
        <w:rPr>
          <w:color w:val="231F20"/>
        </w:rPr>
        <w:t>– length of ith section</w:t>
      </w:r>
      <w:r>
        <w:rPr>
          <w:color w:val="231F20"/>
          <w:spacing w:val="-33"/>
        </w:rPr>
        <w:t> </w:t>
      </w:r>
      <w:r>
        <w:rPr>
          <w:color w:val="231F20"/>
        </w:rPr>
        <w:t>[m]</w:t>
      </w:r>
    </w:p>
    <w:p>
      <w:pPr>
        <w:pStyle w:val="BodyText"/>
        <w:tabs>
          <w:tab w:pos="814" w:val="left" w:leader="none"/>
        </w:tabs>
        <w:spacing w:line="163" w:lineRule="auto"/>
        <w:ind w:left="417"/>
      </w:pPr>
      <w:r>
        <w:rPr>
          <w:color w:val="231F20"/>
        </w:rPr>
        <w:t>D</w:t>
      </w:r>
      <w:r>
        <w:rPr>
          <w:color w:val="231F20"/>
          <w:position w:val="-5"/>
          <w:sz w:val="14"/>
        </w:rPr>
        <w:t>i</w:t>
        <w:tab/>
      </w:r>
      <w:r>
        <w:rPr>
          <w:color w:val="231F20"/>
        </w:rPr>
        <w:t>– diameter of ith section pipe</w:t>
      </w:r>
      <w:r>
        <w:rPr>
          <w:color w:val="231F20"/>
          <w:spacing w:val="-32"/>
        </w:rPr>
        <w:t> </w:t>
      </w:r>
      <w:r>
        <w:rPr>
          <w:color w:val="231F20"/>
        </w:rPr>
        <w:t>[m]</w:t>
      </w:r>
    </w:p>
    <w:p>
      <w:pPr>
        <w:pStyle w:val="BodyText"/>
        <w:tabs>
          <w:tab w:pos="814" w:val="left" w:leader="none"/>
        </w:tabs>
        <w:spacing w:line="220" w:lineRule="exact"/>
        <w:ind w:left="417"/>
      </w:pPr>
      <w:r>
        <w:rPr>
          <w:color w:val="231F20"/>
        </w:rPr>
        <w:t>w</w:t>
      </w:r>
      <w:r>
        <w:rPr>
          <w:color w:val="231F20"/>
          <w:position w:val="-5"/>
          <w:sz w:val="14"/>
        </w:rPr>
        <w:t>i</w:t>
        <w:tab/>
      </w:r>
      <w:r>
        <w:rPr>
          <w:color w:val="231F20"/>
        </w:rPr>
        <w:t>– velocity of water ﬂow in ith section</w:t>
      </w:r>
      <w:r>
        <w:rPr>
          <w:color w:val="231F20"/>
          <w:spacing w:val="13"/>
        </w:rPr>
        <w:t> </w:t>
      </w:r>
      <w:r>
        <w:rPr>
          <w:color w:val="231F20"/>
        </w:rPr>
        <w:t>[m/s]</w:t>
      </w:r>
    </w:p>
    <w:p>
      <w:pPr>
        <w:pStyle w:val="BodyText"/>
        <w:spacing w:line="201" w:lineRule="auto"/>
        <w:ind w:left="417"/>
      </w:pPr>
      <w:r>
        <w:rPr>
          <w:color w:val="231F20"/>
        </w:rPr>
        <w:t>w</w:t>
      </w:r>
      <w:r>
        <w:rPr>
          <w:color w:val="231F20"/>
          <w:position w:val="-5"/>
          <w:sz w:val="14"/>
        </w:rPr>
        <w:t>h     </w:t>
      </w:r>
      <w:r>
        <w:rPr>
          <w:color w:val="231F20"/>
        </w:rPr>
        <w:t>–  water ﬂow velocity before hydrant valve</w:t>
      </w:r>
      <w:r>
        <w:rPr>
          <w:color w:val="231F20"/>
          <w:spacing w:val="-33"/>
        </w:rPr>
        <w:t> </w:t>
      </w:r>
      <w:r>
        <w:rPr>
          <w:color w:val="231F20"/>
        </w:rPr>
        <w:t>[m/s].</w:t>
      </w:r>
    </w:p>
    <w:p>
      <w:pPr>
        <w:pStyle w:val="BodyText"/>
        <w:spacing w:before="154"/>
        <w:ind w:left="126" w:right="143"/>
        <w:jc w:val="center"/>
      </w:pPr>
      <w:r>
        <w:rPr>
          <w:color w:val="231F20"/>
        </w:rPr>
        <w:t>The pressure head of the pumps should be as follows</w:t>
      </w:r>
      <w:r>
        <w:rPr>
          <w:color w:val="231F20"/>
          <w:spacing w:val="-6"/>
        </w:rPr>
        <w:t> </w:t>
      </w:r>
      <w:r>
        <w:rPr>
          <w:color w:val="231F20"/>
        </w:rPr>
        <w:t>:</w:t>
      </w:r>
    </w:p>
    <w:p>
      <w:pPr>
        <w:spacing w:before="83"/>
        <w:ind w:left="602" w:right="619" w:firstLine="0"/>
        <w:jc w:val="center"/>
        <w:rPr>
          <w:sz w:val="24"/>
        </w:rPr>
      </w:pPr>
      <w:r>
        <w:rPr>
          <w:color w:val="231F20"/>
          <w:sz w:val="24"/>
        </w:rPr>
        <w:t>P</w:t>
      </w:r>
      <w:r>
        <w:rPr>
          <w:color w:val="231F20"/>
          <w:position w:val="-6"/>
          <w:sz w:val="16"/>
        </w:rPr>
        <w:t>p  </w:t>
      </w:r>
      <w:r>
        <w:rPr>
          <w:color w:val="231F20"/>
          <w:sz w:val="24"/>
        </w:rPr>
        <w:t>≥ 0.6 MPa</w:t>
      </w:r>
    </w:p>
    <w:p>
      <w:pPr>
        <w:pStyle w:val="BodyText"/>
        <w:spacing w:line="230" w:lineRule="auto" w:before="26"/>
        <w:ind w:left="126" w:right="144" w:firstLine="283"/>
        <w:jc w:val="both"/>
      </w:pPr>
      <w:r>
        <w:rPr>
          <w:color w:val="231F20"/>
        </w:rPr>
        <w:t>In</w:t>
      </w:r>
      <w:r>
        <w:rPr>
          <w:color w:val="231F20"/>
          <w:spacing w:val="-4"/>
        </w:rPr>
        <w:t> </w:t>
      </w:r>
      <w:r>
        <w:rPr>
          <w:color w:val="231F20"/>
        </w:rPr>
        <w:t>order</w:t>
      </w:r>
      <w:r>
        <w:rPr>
          <w:color w:val="231F20"/>
          <w:spacing w:val="-4"/>
        </w:rPr>
        <w:t> </w:t>
      </w:r>
      <w:r>
        <w:rPr>
          <w:color w:val="231F20"/>
        </w:rPr>
        <w:t>to</w:t>
      </w:r>
      <w:r>
        <w:rPr>
          <w:color w:val="231F20"/>
          <w:spacing w:val="-3"/>
        </w:rPr>
        <w:t> </w:t>
      </w:r>
      <w:r>
        <w:rPr>
          <w:color w:val="231F20"/>
        </w:rPr>
        <w:t>select</w:t>
      </w:r>
      <w:r>
        <w:rPr>
          <w:color w:val="231F20"/>
          <w:spacing w:val="-4"/>
        </w:rPr>
        <w:t> </w:t>
      </w:r>
      <w:r>
        <w:rPr>
          <w:color w:val="231F20"/>
        </w:rPr>
        <w:t>a</w:t>
      </w:r>
      <w:r>
        <w:rPr>
          <w:color w:val="231F20"/>
          <w:spacing w:val="-4"/>
        </w:rPr>
        <w:t> </w:t>
      </w:r>
      <w:r>
        <w:rPr>
          <w:color w:val="231F20"/>
        </w:rPr>
        <w:t>ﬁre</w:t>
      </w:r>
      <w:r>
        <w:rPr>
          <w:color w:val="231F20"/>
          <w:spacing w:val="-3"/>
        </w:rPr>
        <w:t> </w:t>
      </w:r>
      <w:r>
        <w:rPr>
          <w:color w:val="231F20"/>
        </w:rPr>
        <w:t>pump</w:t>
      </w:r>
      <w:r>
        <w:rPr>
          <w:color w:val="231F20"/>
          <w:spacing w:val="-4"/>
        </w:rPr>
        <w:t> </w:t>
      </w:r>
      <w:r>
        <w:rPr>
          <w:color w:val="231F20"/>
        </w:rPr>
        <w:t>its</w:t>
      </w:r>
      <w:r>
        <w:rPr>
          <w:color w:val="231F20"/>
          <w:spacing w:val="-4"/>
        </w:rPr>
        <w:t> </w:t>
      </w:r>
      <w:r>
        <w:rPr>
          <w:color w:val="231F20"/>
        </w:rPr>
        <w:t>maximum</w:t>
      </w:r>
      <w:r>
        <w:rPr>
          <w:color w:val="231F20"/>
          <w:spacing w:val="-3"/>
        </w:rPr>
        <w:t> </w:t>
      </w:r>
      <w:r>
        <w:rPr>
          <w:color w:val="231F20"/>
        </w:rPr>
        <w:t>power</w:t>
      </w:r>
      <w:r>
        <w:rPr>
          <w:color w:val="231F20"/>
          <w:spacing w:val="-4"/>
        </w:rPr>
        <w:t> </w:t>
      </w:r>
      <w:r>
        <w:rPr>
          <w:color w:val="231F20"/>
        </w:rPr>
        <w:t>demand should</w:t>
      </w:r>
      <w:r>
        <w:rPr>
          <w:color w:val="231F20"/>
          <w:spacing w:val="-22"/>
        </w:rPr>
        <w:t> </w:t>
      </w:r>
      <w:r>
        <w:rPr>
          <w:color w:val="231F20"/>
        </w:rPr>
        <w:t>be</w:t>
      </w:r>
      <w:r>
        <w:rPr>
          <w:color w:val="231F20"/>
          <w:spacing w:val="-21"/>
        </w:rPr>
        <w:t> </w:t>
      </w:r>
      <w:r>
        <w:rPr>
          <w:color w:val="231F20"/>
        </w:rPr>
        <w:t>determined</w:t>
      </w:r>
      <w:r>
        <w:rPr>
          <w:color w:val="231F20"/>
          <w:spacing w:val="-21"/>
        </w:rPr>
        <w:t> </w:t>
      </w:r>
      <w:r>
        <w:rPr>
          <w:color w:val="231F20"/>
        </w:rPr>
        <w:t>in</w:t>
      </w:r>
      <w:r>
        <w:rPr>
          <w:color w:val="231F20"/>
          <w:spacing w:val="-21"/>
        </w:rPr>
        <w:t> </w:t>
      </w:r>
      <w:r>
        <w:rPr>
          <w:color w:val="231F20"/>
        </w:rPr>
        <w:t>advance</w:t>
      </w:r>
      <w:r>
        <w:rPr>
          <w:color w:val="231F20"/>
          <w:spacing w:val="-21"/>
        </w:rPr>
        <w:t> </w:t>
      </w:r>
      <w:r>
        <w:rPr>
          <w:color w:val="231F20"/>
        </w:rPr>
        <w:t>on</w:t>
      </w:r>
      <w:r>
        <w:rPr>
          <w:color w:val="231F20"/>
          <w:spacing w:val="-21"/>
        </w:rPr>
        <w:t> </w:t>
      </w:r>
      <w:r>
        <w:rPr>
          <w:color w:val="231F20"/>
        </w:rPr>
        <w:t>the</w:t>
      </w:r>
      <w:r>
        <w:rPr>
          <w:color w:val="231F20"/>
          <w:spacing w:val="-22"/>
        </w:rPr>
        <w:t> </w:t>
      </w:r>
      <w:r>
        <w:rPr>
          <w:color w:val="231F20"/>
        </w:rPr>
        <w:t>basis</w:t>
      </w:r>
      <w:r>
        <w:rPr>
          <w:color w:val="231F20"/>
          <w:spacing w:val="-21"/>
        </w:rPr>
        <w:t> </w:t>
      </w:r>
      <w:r>
        <w:rPr>
          <w:color w:val="231F20"/>
        </w:rPr>
        <w:t>of</w:t>
      </w:r>
      <w:r>
        <w:rPr>
          <w:color w:val="231F20"/>
          <w:spacing w:val="-21"/>
        </w:rPr>
        <w:t> </w:t>
      </w:r>
      <w:r>
        <w:rPr>
          <w:color w:val="231F20"/>
        </w:rPr>
        <w:t>energy</w:t>
      </w:r>
      <w:r>
        <w:rPr>
          <w:color w:val="231F20"/>
          <w:spacing w:val="-21"/>
        </w:rPr>
        <w:t> </w:t>
      </w:r>
      <w:r>
        <w:rPr>
          <w:color w:val="231F20"/>
        </w:rPr>
        <w:t>balance of the dock, as well as its allowable</w:t>
      </w:r>
      <w:r>
        <w:rPr>
          <w:color w:val="231F20"/>
          <w:spacing w:val="-2"/>
        </w:rPr>
        <w:t> </w:t>
      </w:r>
      <w:r>
        <w:rPr>
          <w:color w:val="231F20"/>
        </w:rPr>
        <w:t>gabarites.</w:t>
      </w:r>
    </w:p>
    <w:p>
      <w:pPr>
        <w:pStyle w:val="BodyText"/>
        <w:spacing w:before="11"/>
        <w:rPr>
          <w:sz w:val="18"/>
        </w:rPr>
      </w:pPr>
    </w:p>
    <w:p>
      <w:pPr>
        <w:pStyle w:val="Heading5"/>
        <w:spacing w:line="208" w:lineRule="auto"/>
        <w:ind w:left="1561" w:right="1578"/>
      </w:pPr>
      <w:r>
        <w:rPr>
          <w:color w:val="231F20"/>
        </w:rPr>
        <w:t>Principles of pipe line design procedure</w:t>
      </w:r>
    </w:p>
    <w:p>
      <w:pPr>
        <w:pStyle w:val="BodyText"/>
        <w:spacing w:before="1"/>
        <w:rPr>
          <w:b/>
          <w:sz w:val="19"/>
        </w:rPr>
      </w:pPr>
    </w:p>
    <w:p>
      <w:pPr>
        <w:pStyle w:val="BodyText"/>
        <w:spacing w:line="230" w:lineRule="auto"/>
        <w:ind w:left="127" w:right="142" w:firstLine="283"/>
        <w:jc w:val="both"/>
      </w:pPr>
      <w:r>
        <w:rPr>
          <w:color w:val="231F20"/>
        </w:rPr>
        <w:t>Designing the pipe lines of water ﬁre main system for the dock should start from optimization of arrangement of ﬁre hydrant valves. The basic criterion of the arrangement is the possibility of leading 20 m hydrant hoses to every point </w:t>
      </w:r>
      <w:r>
        <w:rPr>
          <w:color w:val="231F20"/>
          <w:spacing w:val="-7"/>
        </w:rPr>
        <w:t>on </w:t>
      </w:r>
      <w:r>
        <w:rPr>
          <w:color w:val="231F20"/>
        </w:rPr>
        <w:t>the</w:t>
      </w:r>
      <w:r>
        <w:rPr>
          <w:color w:val="231F20"/>
          <w:spacing w:val="-11"/>
        </w:rPr>
        <w:t> </w:t>
      </w:r>
      <w:r>
        <w:rPr>
          <w:color w:val="231F20"/>
        </w:rPr>
        <w:t>dock.</w:t>
      </w:r>
      <w:r>
        <w:rPr>
          <w:color w:val="231F20"/>
          <w:spacing w:val="-13"/>
        </w:rPr>
        <w:t> </w:t>
      </w:r>
      <w:r>
        <w:rPr>
          <w:color w:val="231F20"/>
        </w:rPr>
        <w:t>The</w:t>
      </w:r>
      <w:r>
        <w:rPr>
          <w:color w:val="231F20"/>
          <w:spacing w:val="-11"/>
        </w:rPr>
        <w:t> </w:t>
      </w:r>
      <w:r>
        <w:rPr>
          <w:color w:val="231F20"/>
        </w:rPr>
        <w:t>most</w:t>
      </w:r>
      <w:r>
        <w:rPr>
          <w:color w:val="231F20"/>
          <w:spacing w:val="-11"/>
        </w:rPr>
        <w:t> </w:t>
      </w:r>
      <w:r>
        <w:rPr>
          <w:color w:val="231F20"/>
        </w:rPr>
        <w:t>effective</w:t>
      </w:r>
      <w:r>
        <w:rPr>
          <w:color w:val="231F20"/>
          <w:spacing w:val="-10"/>
        </w:rPr>
        <w:t> </w:t>
      </w:r>
      <w:r>
        <w:rPr>
          <w:color w:val="231F20"/>
        </w:rPr>
        <w:t>method</w:t>
      </w:r>
      <w:r>
        <w:rPr>
          <w:color w:val="231F20"/>
          <w:spacing w:val="-11"/>
        </w:rPr>
        <w:t> </w:t>
      </w:r>
      <w:r>
        <w:rPr>
          <w:color w:val="231F20"/>
        </w:rPr>
        <w:t>for</w:t>
      </w:r>
      <w:r>
        <w:rPr>
          <w:color w:val="231F20"/>
          <w:spacing w:val="-10"/>
        </w:rPr>
        <w:t> </w:t>
      </w:r>
      <w:r>
        <w:rPr>
          <w:color w:val="231F20"/>
        </w:rPr>
        <w:t>arranging</w:t>
      </w:r>
      <w:r>
        <w:rPr>
          <w:color w:val="231F20"/>
          <w:spacing w:val="-11"/>
        </w:rPr>
        <w:t> </w:t>
      </w:r>
      <w:r>
        <w:rPr>
          <w:color w:val="231F20"/>
        </w:rPr>
        <w:t>the</w:t>
      </w:r>
      <w:r>
        <w:rPr>
          <w:color w:val="231F20"/>
          <w:spacing w:val="-10"/>
        </w:rPr>
        <w:t> </w:t>
      </w:r>
      <w:r>
        <w:rPr>
          <w:color w:val="231F20"/>
        </w:rPr>
        <w:t>hydrant valves</w:t>
      </w:r>
      <w:r>
        <w:rPr>
          <w:color w:val="231F20"/>
          <w:spacing w:val="-8"/>
        </w:rPr>
        <w:t> </w:t>
      </w:r>
      <w:r>
        <w:rPr>
          <w:color w:val="231F20"/>
        </w:rPr>
        <w:t>is</w:t>
      </w:r>
      <w:r>
        <w:rPr>
          <w:color w:val="231F20"/>
          <w:spacing w:val="-8"/>
        </w:rPr>
        <w:t> </w:t>
      </w:r>
      <w:r>
        <w:rPr>
          <w:color w:val="231F20"/>
        </w:rPr>
        <w:t>to</w:t>
      </w:r>
      <w:r>
        <w:rPr>
          <w:color w:val="231F20"/>
          <w:spacing w:val="-8"/>
        </w:rPr>
        <w:t> </w:t>
      </w:r>
      <w:r>
        <w:rPr>
          <w:color w:val="231F20"/>
        </w:rPr>
        <w:t>map</w:t>
      </w:r>
      <w:r>
        <w:rPr>
          <w:color w:val="231F20"/>
          <w:spacing w:val="-8"/>
        </w:rPr>
        <w:t> </w:t>
      </w:r>
      <w:r>
        <w:rPr>
          <w:color w:val="231F20"/>
        </w:rPr>
        <w:t>particular</w:t>
      </w:r>
      <w:r>
        <w:rPr>
          <w:color w:val="231F20"/>
          <w:spacing w:val="-8"/>
        </w:rPr>
        <w:t> </w:t>
      </w:r>
      <w:r>
        <w:rPr>
          <w:color w:val="231F20"/>
        </w:rPr>
        <w:t>ﬁre-ﬁghting</w:t>
      </w:r>
      <w:r>
        <w:rPr>
          <w:color w:val="231F20"/>
          <w:spacing w:val="-8"/>
        </w:rPr>
        <w:t> </w:t>
      </w:r>
      <w:r>
        <w:rPr>
          <w:color w:val="231F20"/>
        </w:rPr>
        <w:t>posts</w:t>
      </w:r>
      <w:r>
        <w:rPr>
          <w:color w:val="231F20"/>
          <w:spacing w:val="-8"/>
        </w:rPr>
        <w:t> </w:t>
      </w:r>
      <w:r>
        <w:rPr>
          <w:color w:val="231F20"/>
        </w:rPr>
        <w:t>(</w:t>
      </w:r>
      <w:r>
        <w:rPr>
          <w:color w:val="231F20"/>
          <w:spacing w:val="-8"/>
        </w:rPr>
        <w:t> </w:t>
      </w:r>
      <w:r>
        <w:rPr>
          <w:color w:val="231F20"/>
        </w:rPr>
        <w:t>at</w:t>
      </w:r>
      <w:r>
        <w:rPr>
          <w:color w:val="231F20"/>
          <w:spacing w:val="-8"/>
        </w:rPr>
        <w:t> </w:t>
      </w:r>
      <w:r>
        <w:rPr>
          <w:color w:val="231F20"/>
        </w:rPr>
        <w:t>each</w:t>
      </w:r>
      <w:r>
        <w:rPr>
          <w:color w:val="231F20"/>
          <w:spacing w:val="-8"/>
        </w:rPr>
        <w:t> </w:t>
      </w:r>
      <w:r>
        <w:rPr>
          <w:color w:val="231F20"/>
        </w:rPr>
        <w:t>hydrant valve)</w:t>
      </w:r>
      <w:r>
        <w:rPr>
          <w:color w:val="231F20"/>
          <w:spacing w:val="-18"/>
        </w:rPr>
        <w:t> </w:t>
      </w:r>
      <w:r>
        <w:rPr>
          <w:color w:val="231F20"/>
        </w:rPr>
        <w:t>as</w:t>
      </w:r>
      <w:r>
        <w:rPr>
          <w:color w:val="231F20"/>
          <w:spacing w:val="-17"/>
        </w:rPr>
        <w:t> </w:t>
      </w:r>
      <w:r>
        <w:rPr>
          <w:color w:val="231F20"/>
        </w:rPr>
        <w:t>the</w:t>
      </w:r>
      <w:r>
        <w:rPr>
          <w:color w:val="231F20"/>
          <w:spacing w:val="-17"/>
        </w:rPr>
        <w:t> </w:t>
      </w:r>
      <w:r>
        <w:rPr>
          <w:color w:val="231F20"/>
        </w:rPr>
        <w:t>circles</w:t>
      </w:r>
      <w:r>
        <w:rPr>
          <w:color w:val="231F20"/>
          <w:spacing w:val="-17"/>
        </w:rPr>
        <w:t> </w:t>
      </w:r>
      <w:r>
        <w:rPr>
          <w:color w:val="231F20"/>
        </w:rPr>
        <w:t>of</w:t>
      </w:r>
      <w:r>
        <w:rPr>
          <w:color w:val="231F20"/>
          <w:spacing w:val="-17"/>
        </w:rPr>
        <w:t> </w:t>
      </w:r>
      <w:r>
        <w:rPr>
          <w:color w:val="231F20"/>
        </w:rPr>
        <w:t>20</w:t>
      </w:r>
      <w:r>
        <w:rPr>
          <w:color w:val="231F20"/>
          <w:spacing w:val="-17"/>
        </w:rPr>
        <w:t> </w:t>
      </w:r>
      <w:r>
        <w:rPr>
          <w:color w:val="231F20"/>
        </w:rPr>
        <w:t>m</w:t>
      </w:r>
      <w:r>
        <w:rPr>
          <w:color w:val="231F20"/>
          <w:spacing w:val="-17"/>
        </w:rPr>
        <w:t> </w:t>
      </w:r>
      <w:r>
        <w:rPr>
          <w:color w:val="231F20"/>
        </w:rPr>
        <w:t>radius,</w:t>
      </w:r>
      <w:r>
        <w:rPr>
          <w:color w:val="231F20"/>
          <w:spacing w:val="-17"/>
        </w:rPr>
        <w:t> </w:t>
      </w:r>
      <w:r>
        <w:rPr>
          <w:color w:val="231F20"/>
        </w:rPr>
        <w:t>which</w:t>
      </w:r>
      <w:r>
        <w:rPr>
          <w:color w:val="231F20"/>
          <w:spacing w:val="-17"/>
        </w:rPr>
        <w:t> </w:t>
      </w:r>
      <w:r>
        <w:rPr>
          <w:color w:val="231F20"/>
        </w:rPr>
        <w:t>have</w:t>
      </w:r>
      <w:r>
        <w:rPr>
          <w:color w:val="231F20"/>
          <w:spacing w:val="-17"/>
        </w:rPr>
        <w:t> </w:t>
      </w:r>
      <w:r>
        <w:rPr>
          <w:color w:val="231F20"/>
        </w:rPr>
        <w:t>to</w:t>
      </w:r>
      <w:r>
        <w:rPr>
          <w:color w:val="231F20"/>
          <w:spacing w:val="-17"/>
        </w:rPr>
        <w:t> </w:t>
      </w:r>
      <w:r>
        <w:rPr>
          <w:color w:val="231F20"/>
        </w:rPr>
        <w:t>tightly</w:t>
      </w:r>
      <w:r>
        <w:rPr>
          <w:color w:val="231F20"/>
          <w:spacing w:val="-17"/>
        </w:rPr>
        <w:t> </w:t>
      </w:r>
      <w:r>
        <w:rPr>
          <w:color w:val="231F20"/>
        </w:rPr>
        <w:t>cover the entire protected space. In the case of the ecological dock the use of the method made it possible to reduce the </w:t>
      </w:r>
      <w:r>
        <w:rPr>
          <w:color w:val="231F20"/>
          <w:spacing w:val="-3"/>
        </w:rPr>
        <w:t>number </w:t>
      </w:r>
      <w:r>
        <w:rPr>
          <w:color w:val="231F20"/>
        </w:rPr>
        <w:t>of ﬁre ﬁghting posts by 4 units due to shifting the valve lines on both sides of the dock by 4 m, to each</w:t>
      </w:r>
      <w:r>
        <w:rPr>
          <w:color w:val="231F20"/>
          <w:spacing w:val="-7"/>
        </w:rPr>
        <w:t> </w:t>
      </w:r>
      <w:r>
        <w:rPr>
          <w:color w:val="231F20"/>
        </w:rPr>
        <w:t>other.</w:t>
      </w:r>
    </w:p>
    <w:p>
      <w:pPr>
        <w:pStyle w:val="BodyText"/>
        <w:spacing w:before="1"/>
        <w:rPr>
          <w:sz w:val="9"/>
        </w:rPr>
      </w:pPr>
      <w:r>
        <w:rPr/>
        <w:drawing>
          <wp:anchor distT="0" distB="0" distL="0" distR="0" allowOverlap="1" layoutInCell="1" locked="0" behindDoc="0" simplePos="0" relativeHeight="2">
            <wp:simplePos x="0" y="0"/>
            <wp:positionH relativeFrom="page">
              <wp:posOffset>3870325</wp:posOffset>
            </wp:positionH>
            <wp:positionV relativeFrom="paragraph">
              <wp:posOffset>91450</wp:posOffset>
            </wp:positionV>
            <wp:extent cx="3102140" cy="1097280"/>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11" cstate="print"/>
                    <a:stretch>
                      <a:fillRect/>
                    </a:stretch>
                  </pic:blipFill>
                  <pic:spPr>
                    <a:xfrm>
                      <a:off x="0" y="0"/>
                      <a:ext cx="3102140" cy="1097280"/>
                    </a:xfrm>
                    <a:prstGeom prst="rect">
                      <a:avLst/>
                    </a:prstGeom>
                  </pic:spPr>
                </pic:pic>
              </a:graphicData>
            </a:graphic>
          </wp:anchor>
        </w:drawing>
      </w:r>
    </w:p>
    <w:p>
      <w:pPr>
        <w:spacing w:line="254" w:lineRule="auto" w:before="81"/>
        <w:ind w:left="602" w:right="620" w:firstLine="0"/>
        <w:jc w:val="center"/>
        <w:rPr>
          <w:sz w:val="18"/>
        </w:rPr>
      </w:pPr>
      <w:r>
        <w:rPr>
          <w:color w:val="231F20"/>
          <w:sz w:val="18"/>
        </w:rPr>
        <w:t>Dimensions - as on the schematic diagram of the water main system. The radius of every circle, R = 20 m.</w:t>
      </w:r>
    </w:p>
    <w:p>
      <w:pPr>
        <w:spacing w:after="0" w:line="254" w:lineRule="auto"/>
        <w:jc w:val="center"/>
        <w:rPr>
          <w:sz w:val="18"/>
        </w:rPr>
        <w:sectPr>
          <w:footerReference w:type="even" r:id="rId9"/>
          <w:footerReference w:type="default" r:id="rId10"/>
          <w:pgSz w:w="11910" w:h="16840"/>
          <w:pgMar w:footer="639" w:header="669" w:top="980" w:bottom="820" w:left="780" w:right="760"/>
          <w:pgNumType w:start="72"/>
          <w:cols w:num="2" w:equalWidth="0">
            <w:col w:w="5074" w:space="114"/>
            <w:col w:w="5182"/>
          </w:cols>
        </w:sectPr>
      </w:pPr>
    </w:p>
    <w:p>
      <w:pPr>
        <w:spacing w:before="39"/>
        <w:ind w:left="1095" w:right="0" w:firstLine="0"/>
        <w:jc w:val="left"/>
        <w:rPr>
          <w:sz w:val="16"/>
        </w:rPr>
      </w:pPr>
      <w:r>
        <w:rPr>
          <w:color w:val="231F20"/>
          <w:sz w:val="24"/>
        </w:rPr>
        <w:t>P</w:t>
      </w:r>
      <w:r>
        <w:rPr>
          <w:color w:val="231F20"/>
          <w:position w:val="-6"/>
          <w:sz w:val="16"/>
        </w:rPr>
        <w:t>p </w:t>
      </w:r>
      <w:r>
        <w:rPr>
          <w:color w:val="231F20"/>
          <w:sz w:val="24"/>
        </w:rPr>
        <w:t>= H · </w:t>
      </w:r>
      <w:r>
        <w:rPr>
          <w:rFonts w:ascii="SymbolPS" w:hAnsi="SymbolPS"/>
          <w:color w:val="231F20"/>
          <w:sz w:val="24"/>
        </w:rPr>
        <w:t>ρ</w:t>
      </w:r>
      <w:r>
        <w:rPr>
          <w:color w:val="231F20"/>
          <w:sz w:val="24"/>
        </w:rPr>
        <w:t> · g · 10</w:t>
      </w:r>
      <w:r>
        <w:rPr>
          <w:color w:val="231F20"/>
          <w:position w:val="7"/>
          <w:sz w:val="16"/>
        </w:rPr>
        <w:t>-6 </w:t>
      </w:r>
      <w:r>
        <w:rPr>
          <w:color w:val="231F20"/>
          <w:sz w:val="24"/>
        </w:rPr>
        <w:t>+ </w:t>
      </w:r>
      <w:r>
        <w:rPr>
          <w:color w:val="231F20"/>
          <w:spacing w:val="-76"/>
          <w:sz w:val="24"/>
        </w:rPr>
        <w:t>p</w:t>
      </w:r>
      <w:r>
        <w:rPr>
          <w:color w:val="231F20"/>
          <w:spacing w:val="-76"/>
          <w:position w:val="-6"/>
          <w:sz w:val="16"/>
        </w:rPr>
        <w:t>h</w:t>
      </w:r>
    </w:p>
    <w:p>
      <w:pPr>
        <w:pStyle w:val="BodyText"/>
        <w:spacing w:before="38"/>
        <w:ind w:right="494"/>
        <w:jc w:val="right"/>
      </w:pPr>
      <w:r>
        <w:rPr>
          <w:color w:val="231F20"/>
        </w:rPr>
        <w:t>where :</w:t>
      </w:r>
    </w:p>
    <w:p>
      <w:pPr>
        <w:spacing w:before="39"/>
        <w:ind w:left="20" w:right="0" w:firstLine="0"/>
        <w:jc w:val="left"/>
        <w:rPr>
          <w:sz w:val="16"/>
        </w:rPr>
      </w:pPr>
      <w:r>
        <w:rPr/>
        <w:br w:type="column"/>
      </w:r>
      <w:r>
        <w:rPr>
          <w:color w:val="231F20"/>
          <w:w w:val="105"/>
          <w:sz w:val="24"/>
        </w:rPr>
        <w:t>+ </w:t>
      </w:r>
      <w:r>
        <w:rPr>
          <w:rFonts w:ascii="SymbolPS" w:hAnsi="SymbolPS"/>
          <w:color w:val="231F20"/>
          <w:spacing w:val="-26"/>
          <w:w w:val="105"/>
          <w:sz w:val="24"/>
        </w:rPr>
        <w:t>∆</w:t>
      </w:r>
      <w:r>
        <w:rPr>
          <w:color w:val="231F20"/>
          <w:spacing w:val="-26"/>
          <w:w w:val="105"/>
          <w:sz w:val="24"/>
        </w:rPr>
        <w:t>p</w:t>
      </w:r>
      <w:r>
        <w:rPr>
          <w:color w:val="231F20"/>
          <w:spacing w:val="-26"/>
          <w:w w:val="105"/>
          <w:position w:val="-6"/>
          <w:sz w:val="16"/>
        </w:rPr>
        <w:t>str</w:t>
      </w:r>
    </w:p>
    <w:p>
      <w:pPr>
        <w:spacing w:line="164" w:lineRule="exact" w:before="0"/>
        <w:ind w:left="1344" w:right="678" w:firstLine="0"/>
        <w:jc w:val="center"/>
        <w:rPr>
          <w:i/>
          <w:sz w:val="16"/>
        </w:rPr>
      </w:pPr>
      <w:r>
        <w:rPr/>
        <w:br w:type="column"/>
      </w:r>
      <w:r>
        <w:rPr>
          <w:b/>
          <w:i/>
          <w:color w:val="231F20"/>
          <w:sz w:val="16"/>
        </w:rPr>
        <w:t>Fig. 1. </w:t>
      </w:r>
      <w:r>
        <w:rPr>
          <w:i/>
          <w:color w:val="231F20"/>
          <w:sz w:val="16"/>
        </w:rPr>
        <w:t>Method of arranging the hydrant valves on the dock</w:t>
      </w:r>
    </w:p>
    <w:p>
      <w:pPr>
        <w:spacing w:line="182" w:lineRule="exact" w:before="0"/>
        <w:ind w:left="1343" w:right="678" w:firstLine="0"/>
        <w:jc w:val="center"/>
        <w:rPr>
          <w:sz w:val="16"/>
        </w:rPr>
      </w:pPr>
      <w:r>
        <w:rPr>
          <w:i/>
          <w:color w:val="231F20"/>
          <w:sz w:val="16"/>
        </w:rPr>
        <w:t>(the authors’ original drawing)</w:t>
      </w:r>
      <w:r>
        <w:rPr>
          <w:color w:val="231F20"/>
          <w:sz w:val="16"/>
        </w:rPr>
        <w:t>.</w:t>
      </w:r>
    </w:p>
    <w:p>
      <w:pPr>
        <w:pStyle w:val="BodyText"/>
        <w:spacing w:line="228" w:lineRule="exact" w:before="108"/>
        <w:ind w:left="1095"/>
      </w:pPr>
      <w:r>
        <w:rPr>
          <w:color w:val="231F20"/>
        </w:rPr>
        <w:t>The </w:t>
      </w:r>
      <w:r>
        <w:rPr>
          <w:color w:val="231F20"/>
          <w:spacing w:val="-3"/>
        </w:rPr>
        <w:t>next phase </w:t>
      </w:r>
      <w:r>
        <w:rPr>
          <w:color w:val="231F20"/>
        </w:rPr>
        <w:t>is </w:t>
      </w:r>
      <w:r>
        <w:rPr>
          <w:color w:val="231F20"/>
          <w:spacing w:val="-3"/>
        </w:rPr>
        <w:t>selection </w:t>
      </w:r>
      <w:r>
        <w:rPr>
          <w:color w:val="231F20"/>
        </w:rPr>
        <w:t>of </w:t>
      </w:r>
      <w:r>
        <w:rPr>
          <w:color w:val="231F20"/>
          <w:spacing w:val="-3"/>
        </w:rPr>
        <w:t>pipe line diameters. Diameters</w:t>
      </w:r>
    </w:p>
    <w:p>
      <w:pPr>
        <w:spacing w:after="0" w:line="228" w:lineRule="exact"/>
        <w:sectPr>
          <w:type w:val="continuous"/>
          <w:pgSz w:w="11910" w:h="16840"/>
          <w:pgMar w:top="500" w:bottom="820" w:left="780" w:right="760"/>
          <w:cols w:num="3" w:equalWidth="0">
            <w:col w:w="3373" w:space="40"/>
            <w:col w:w="691" w:space="399"/>
            <w:col w:w="5867"/>
          </w:cols>
        </w:sectPr>
      </w:pPr>
    </w:p>
    <w:p>
      <w:pPr>
        <w:pStyle w:val="BodyText"/>
        <w:tabs>
          <w:tab w:pos="920" w:val="left" w:leader="none"/>
        </w:tabs>
        <w:spacing w:line="230" w:lineRule="auto" w:before="23"/>
        <w:ind w:left="1090" w:right="436" w:hanging="567"/>
      </w:pPr>
      <w:r>
        <w:rPr>
          <w:color w:val="231F20"/>
        </w:rPr>
        <w:t>H</w:t>
        <w:tab/>
        <w:t>–</w:t>
      </w:r>
      <w:r>
        <w:rPr>
          <w:color w:val="231F20"/>
          <w:spacing w:val="17"/>
        </w:rPr>
        <w:t> </w:t>
      </w:r>
      <w:r>
        <w:rPr>
          <w:color w:val="231F20"/>
        </w:rPr>
        <w:t>height</w:t>
      </w:r>
      <w:r>
        <w:rPr>
          <w:color w:val="231F20"/>
          <w:spacing w:val="-14"/>
        </w:rPr>
        <w:t> </w:t>
      </w:r>
      <w:r>
        <w:rPr>
          <w:color w:val="231F20"/>
        </w:rPr>
        <w:t>from</w:t>
      </w:r>
      <w:r>
        <w:rPr>
          <w:color w:val="231F20"/>
          <w:spacing w:val="-14"/>
        </w:rPr>
        <w:t> </w:t>
      </w:r>
      <w:r>
        <w:rPr>
          <w:color w:val="231F20"/>
        </w:rPr>
        <w:t>water</w:t>
      </w:r>
      <w:r>
        <w:rPr>
          <w:color w:val="231F20"/>
          <w:spacing w:val="-14"/>
        </w:rPr>
        <w:t> </w:t>
      </w:r>
      <w:r>
        <w:rPr>
          <w:color w:val="231F20"/>
        </w:rPr>
        <w:t>level</w:t>
      </w:r>
      <w:r>
        <w:rPr>
          <w:color w:val="231F20"/>
          <w:spacing w:val="-14"/>
        </w:rPr>
        <w:t> </w:t>
      </w:r>
      <w:r>
        <w:rPr>
          <w:color w:val="231F20"/>
        </w:rPr>
        <w:t>to</w:t>
      </w:r>
      <w:r>
        <w:rPr>
          <w:color w:val="231F20"/>
          <w:spacing w:val="-13"/>
        </w:rPr>
        <w:t> </w:t>
      </w:r>
      <w:r>
        <w:rPr>
          <w:color w:val="231F20"/>
        </w:rPr>
        <w:t>the</w:t>
      </w:r>
      <w:r>
        <w:rPr>
          <w:color w:val="231F20"/>
          <w:spacing w:val="-14"/>
        </w:rPr>
        <w:t> </w:t>
      </w:r>
      <w:r>
        <w:rPr>
          <w:color w:val="231F20"/>
        </w:rPr>
        <w:t>highest</w:t>
      </w:r>
      <w:r>
        <w:rPr>
          <w:color w:val="231F20"/>
          <w:spacing w:val="-14"/>
        </w:rPr>
        <w:t> </w:t>
      </w:r>
      <w:r>
        <w:rPr>
          <w:color w:val="231F20"/>
        </w:rPr>
        <w:t>located ﬁre hydrant valve</w:t>
      </w:r>
      <w:r>
        <w:rPr>
          <w:color w:val="231F20"/>
          <w:spacing w:val="-3"/>
        </w:rPr>
        <w:t> </w:t>
      </w:r>
      <w:r>
        <w:rPr>
          <w:color w:val="231F20"/>
        </w:rPr>
        <w:t>[m]</w:t>
      </w:r>
    </w:p>
    <w:p>
      <w:pPr>
        <w:pStyle w:val="BodyText"/>
        <w:tabs>
          <w:tab w:pos="920" w:val="left" w:leader="none"/>
        </w:tabs>
        <w:spacing w:line="222" w:lineRule="exact"/>
        <w:ind w:left="523"/>
      </w:pPr>
      <w:r>
        <w:rPr>
          <w:rFonts w:ascii="SymbolPS" w:hAnsi="SymbolPS"/>
          <w:color w:val="231F20"/>
        </w:rPr>
        <w:t>ρ</w:t>
      </w:r>
      <w:r>
        <w:rPr>
          <w:color w:val="231F20"/>
        </w:rPr>
        <w:tab/>
        <w:t>–  water density</w:t>
      </w:r>
      <w:r>
        <w:rPr>
          <w:color w:val="231F20"/>
          <w:spacing w:val="-35"/>
        </w:rPr>
        <w:t> </w:t>
      </w:r>
      <w:r>
        <w:rPr>
          <w:color w:val="231F20"/>
        </w:rPr>
        <w:t>[kg/m</w:t>
      </w:r>
      <w:r>
        <w:rPr>
          <w:color w:val="231F20"/>
          <w:position w:val="6"/>
          <w:sz w:val="14"/>
        </w:rPr>
        <w:t>3</w:t>
      </w:r>
      <w:r>
        <w:rPr>
          <w:color w:val="231F20"/>
        </w:rPr>
        <w:t>]</w:t>
      </w:r>
    </w:p>
    <w:p>
      <w:pPr>
        <w:pStyle w:val="BodyText"/>
        <w:tabs>
          <w:tab w:pos="920" w:val="left" w:leader="none"/>
        </w:tabs>
        <w:spacing w:line="214" w:lineRule="exact"/>
        <w:ind w:left="523"/>
      </w:pPr>
      <w:r>
        <w:rPr>
          <w:color w:val="231F20"/>
        </w:rPr>
        <w:t>g</w:t>
        <w:tab/>
        <w:t>– gravity acceleration</w:t>
      </w:r>
      <w:r>
        <w:rPr>
          <w:color w:val="231F20"/>
          <w:spacing w:val="-31"/>
        </w:rPr>
        <w:t> </w:t>
      </w:r>
      <w:r>
        <w:rPr>
          <w:color w:val="231F20"/>
        </w:rPr>
        <w:t>[m/s</w:t>
      </w:r>
      <w:r>
        <w:rPr>
          <w:color w:val="231F20"/>
          <w:position w:val="6"/>
          <w:sz w:val="14"/>
        </w:rPr>
        <w:t>2</w:t>
      </w:r>
      <w:r>
        <w:rPr>
          <w:color w:val="231F20"/>
        </w:rPr>
        <w:t>]</w:t>
      </w:r>
    </w:p>
    <w:p>
      <w:pPr>
        <w:pStyle w:val="BodyText"/>
        <w:tabs>
          <w:tab w:pos="920" w:val="left" w:leader="none"/>
        </w:tabs>
        <w:spacing w:line="236" w:lineRule="exact"/>
        <w:ind w:left="523"/>
      </w:pPr>
      <w:r>
        <w:rPr>
          <w:color w:val="231F20"/>
        </w:rPr>
        <w:t>p</w:t>
      </w:r>
      <w:r>
        <w:rPr>
          <w:color w:val="231F20"/>
          <w:position w:val="-5"/>
          <w:sz w:val="14"/>
        </w:rPr>
        <w:t>h</w:t>
        <w:tab/>
      </w:r>
      <w:r>
        <w:rPr>
          <w:color w:val="231F20"/>
        </w:rPr>
        <w:t>– water pressure before hydrant valve</w:t>
      </w:r>
      <w:r>
        <w:rPr>
          <w:color w:val="231F20"/>
          <w:spacing w:val="-33"/>
        </w:rPr>
        <w:t> </w:t>
      </w:r>
      <w:r>
        <w:rPr>
          <w:color w:val="231F20"/>
        </w:rPr>
        <w:t>[MPa]</w:t>
      </w:r>
    </w:p>
    <w:p>
      <w:pPr>
        <w:pStyle w:val="BodyText"/>
        <w:spacing w:line="189" w:lineRule="auto"/>
        <w:ind w:left="1090" w:right="350" w:hanging="567"/>
      </w:pPr>
      <w:r>
        <w:rPr>
          <w:rFonts w:ascii="SymbolPS" w:hAnsi="SymbolPS"/>
          <w:color w:val="231F20"/>
        </w:rPr>
        <w:t>∆</w:t>
      </w:r>
      <w:r>
        <w:rPr>
          <w:color w:val="231F20"/>
        </w:rPr>
        <w:t>p</w:t>
      </w:r>
      <w:r>
        <w:rPr>
          <w:color w:val="231F20"/>
          <w:position w:val="-5"/>
          <w:sz w:val="14"/>
        </w:rPr>
        <w:t>str </w:t>
      </w:r>
      <w:r>
        <w:rPr>
          <w:color w:val="231F20"/>
        </w:rPr>
        <w:t>– sum of pressure losses for the least </w:t>
      </w:r>
      <w:r>
        <w:rPr>
          <w:color w:val="231F20"/>
          <w:spacing w:val="-15"/>
        </w:rPr>
        <w:t>favourably </w:t>
      </w:r>
      <w:r>
        <w:rPr>
          <w:color w:val="231F20"/>
        </w:rPr>
        <w:t>located valve.</w:t>
      </w:r>
    </w:p>
    <w:p>
      <w:pPr>
        <w:pStyle w:val="BodyText"/>
        <w:spacing w:line="208" w:lineRule="auto" w:before="185"/>
        <w:ind w:left="126" w:right="39" w:firstLine="283"/>
        <w:jc w:val="both"/>
      </w:pPr>
      <w:r>
        <w:rPr>
          <w:color w:val="231F20"/>
        </w:rPr>
        <w:t>The pressure before hydrant valve p</w:t>
      </w:r>
      <w:r>
        <w:rPr>
          <w:color w:val="231F20"/>
          <w:position w:val="-5"/>
          <w:sz w:val="14"/>
        </w:rPr>
        <w:t>h </w:t>
      </w:r>
      <w:r>
        <w:rPr>
          <w:color w:val="231F20"/>
        </w:rPr>
        <w:t>= 0.28 MPa was as- sumed</w:t>
      </w:r>
      <w:r>
        <w:rPr>
          <w:color w:val="231F20"/>
          <w:spacing w:val="-6"/>
        </w:rPr>
        <w:t> </w:t>
      </w:r>
      <w:r>
        <w:rPr>
          <w:color w:val="231F20"/>
        </w:rPr>
        <w:t>in</w:t>
      </w:r>
      <w:r>
        <w:rPr>
          <w:color w:val="231F20"/>
          <w:spacing w:val="-6"/>
        </w:rPr>
        <w:t> </w:t>
      </w:r>
      <w:r>
        <w:rPr>
          <w:color w:val="231F20"/>
        </w:rPr>
        <w:t>accordance</w:t>
      </w:r>
      <w:r>
        <w:rPr>
          <w:color w:val="231F20"/>
          <w:spacing w:val="-6"/>
        </w:rPr>
        <w:t> </w:t>
      </w:r>
      <w:r>
        <w:rPr>
          <w:color w:val="231F20"/>
        </w:rPr>
        <w:t>with</w:t>
      </w:r>
      <w:r>
        <w:rPr>
          <w:color w:val="231F20"/>
          <w:spacing w:val="-6"/>
        </w:rPr>
        <w:t> </w:t>
      </w:r>
      <w:r>
        <w:rPr>
          <w:color w:val="231F20"/>
        </w:rPr>
        <w:t>the</w:t>
      </w:r>
      <w:r>
        <w:rPr>
          <w:color w:val="231F20"/>
          <w:spacing w:val="-6"/>
        </w:rPr>
        <w:t> </w:t>
      </w:r>
      <w:r>
        <w:rPr>
          <w:color w:val="231F20"/>
        </w:rPr>
        <w:t>requirements</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PRS</w:t>
      </w:r>
      <w:r>
        <w:rPr>
          <w:color w:val="231F20"/>
          <w:spacing w:val="-6"/>
        </w:rPr>
        <w:t> </w:t>
      </w:r>
      <w:r>
        <w:rPr>
          <w:color w:val="231F20"/>
        </w:rPr>
        <w:t>Rules. Now only the sum of pressure losses for the least</w:t>
      </w:r>
      <w:r>
        <w:rPr>
          <w:color w:val="231F20"/>
          <w:spacing w:val="44"/>
        </w:rPr>
        <w:t> </w:t>
      </w:r>
      <w:r>
        <w:rPr>
          <w:color w:val="231F20"/>
        </w:rPr>
        <w:t>favourably</w:t>
      </w:r>
    </w:p>
    <w:p>
      <w:pPr>
        <w:pStyle w:val="BodyText"/>
        <w:spacing w:line="230" w:lineRule="auto" w:before="2"/>
        <w:ind w:left="126" w:right="38"/>
        <w:jc w:val="both"/>
      </w:pPr>
      <w:r>
        <w:rPr>
          <w:color w:val="231F20"/>
        </w:rPr>
        <w:t>located valve remains for calculation. It consists of the losses resulting from friction drag of water ﬂow through piping as well</w:t>
      </w:r>
      <w:r>
        <w:rPr>
          <w:color w:val="231F20"/>
          <w:spacing w:val="-12"/>
        </w:rPr>
        <w:t> </w:t>
      </w:r>
      <w:r>
        <w:rPr>
          <w:color w:val="231F20"/>
        </w:rPr>
        <w:t>as</w:t>
      </w:r>
      <w:r>
        <w:rPr>
          <w:color w:val="231F20"/>
          <w:spacing w:val="-10"/>
        </w:rPr>
        <w:t> </w:t>
      </w:r>
      <w:r>
        <w:rPr>
          <w:color w:val="231F20"/>
        </w:rPr>
        <w:t>the</w:t>
      </w:r>
      <w:r>
        <w:rPr>
          <w:color w:val="231F20"/>
          <w:spacing w:val="-10"/>
        </w:rPr>
        <w:t> </w:t>
      </w:r>
      <w:r>
        <w:rPr>
          <w:color w:val="231F20"/>
        </w:rPr>
        <w:t>losses</w:t>
      </w:r>
      <w:r>
        <w:rPr>
          <w:color w:val="231F20"/>
          <w:spacing w:val="-11"/>
        </w:rPr>
        <w:t> </w:t>
      </w:r>
      <w:r>
        <w:rPr>
          <w:color w:val="231F20"/>
        </w:rPr>
        <w:t>resulting</w:t>
      </w:r>
      <w:r>
        <w:rPr>
          <w:color w:val="231F20"/>
          <w:spacing w:val="-10"/>
        </w:rPr>
        <w:t> </w:t>
      </w:r>
      <w:r>
        <w:rPr>
          <w:color w:val="231F20"/>
        </w:rPr>
        <w:t>from</w:t>
      </w:r>
      <w:r>
        <w:rPr>
          <w:color w:val="231F20"/>
          <w:spacing w:val="-10"/>
        </w:rPr>
        <w:t> </w:t>
      </w:r>
      <w:r>
        <w:rPr>
          <w:color w:val="231F20"/>
        </w:rPr>
        <w:t>local</w:t>
      </w:r>
      <w:r>
        <w:rPr>
          <w:color w:val="231F20"/>
          <w:spacing w:val="-11"/>
        </w:rPr>
        <w:t> </w:t>
      </w:r>
      <w:r>
        <w:rPr>
          <w:color w:val="231F20"/>
        </w:rPr>
        <w:t>drag</w:t>
      </w:r>
      <w:r>
        <w:rPr>
          <w:color w:val="231F20"/>
          <w:spacing w:val="-10"/>
        </w:rPr>
        <w:t> </w:t>
      </w:r>
      <w:r>
        <w:rPr>
          <w:color w:val="231F20"/>
        </w:rPr>
        <w:t>in</w:t>
      </w:r>
      <w:r>
        <w:rPr>
          <w:color w:val="231F20"/>
          <w:spacing w:val="-10"/>
        </w:rPr>
        <w:t> </w:t>
      </w:r>
      <w:r>
        <w:rPr>
          <w:color w:val="231F20"/>
        </w:rPr>
        <w:t>piping</w:t>
      </w:r>
      <w:r>
        <w:rPr>
          <w:color w:val="231F20"/>
          <w:spacing w:val="-10"/>
        </w:rPr>
        <w:t> </w:t>
      </w:r>
      <w:r>
        <w:rPr>
          <w:color w:val="231F20"/>
        </w:rPr>
        <w:t>elements. Therefore it is necessary to carry out hydraulic </w:t>
      </w:r>
      <w:r>
        <w:rPr>
          <w:color w:val="231F20"/>
          <w:spacing w:val="-2"/>
        </w:rPr>
        <w:t>calculations </w:t>
      </w:r>
      <w:r>
        <w:rPr>
          <w:color w:val="231F20"/>
        </w:rPr>
        <w:t>on the basis of the schematic diagram of the system divided into sections; for each of them the calculations are performed separately and then their results are added</w:t>
      </w:r>
      <w:r>
        <w:rPr>
          <w:color w:val="231F20"/>
          <w:spacing w:val="-8"/>
        </w:rPr>
        <w:t> </w:t>
      </w:r>
      <w:r>
        <w:rPr>
          <w:color w:val="231F20"/>
        </w:rPr>
        <w:t>together.</w:t>
      </w:r>
    </w:p>
    <w:p>
      <w:pPr>
        <w:pStyle w:val="BodyText"/>
        <w:spacing w:line="230" w:lineRule="auto"/>
        <w:ind w:left="126" w:right="143"/>
        <w:jc w:val="center"/>
      </w:pPr>
      <w:r>
        <w:rPr/>
        <w:br w:type="column"/>
      </w:r>
      <w:r>
        <w:rPr>
          <w:color w:val="231F20"/>
        </w:rPr>
        <w:t>of particular kinds of pipe lines are chosen on the basis of the system’s schematic diagram by using the following formula :</w:t>
      </w:r>
    </w:p>
    <w:p>
      <w:pPr>
        <w:spacing w:before="63"/>
        <w:ind w:left="602" w:right="619" w:firstLine="0"/>
        <w:jc w:val="center"/>
        <w:rPr>
          <w:sz w:val="16"/>
        </w:rPr>
      </w:pPr>
      <w:r>
        <w:rPr>
          <w:color w:val="231F20"/>
          <w:sz w:val="24"/>
        </w:rPr>
        <w:t>D ≥ 9.4032 · Q</w:t>
      </w:r>
      <w:r>
        <w:rPr>
          <w:color w:val="231F20"/>
          <w:position w:val="7"/>
          <w:sz w:val="16"/>
        </w:rPr>
        <w:t>0.5</w:t>
      </w:r>
    </w:p>
    <w:p>
      <w:pPr>
        <w:pStyle w:val="BodyText"/>
        <w:spacing w:before="91"/>
        <w:ind w:left="602" w:right="619"/>
        <w:jc w:val="center"/>
      </w:pPr>
      <w:r>
        <w:rPr>
          <w:color w:val="231F20"/>
        </w:rPr>
        <w:t>where :</w:t>
      </w:r>
    </w:p>
    <w:p>
      <w:pPr>
        <w:pStyle w:val="BodyText"/>
        <w:spacing w:line="230" w:lineRule="auto" w:before="108"/>
        <w:ind w:left="602" w:right="619"/>
        <w:jc w:val="center"/>
      </w:pPr>
      <w:r>
        <w:rPr>
          <w:color w:val="231F20"/>
        </w:rPr>
        <w:t>Q – maximum volumetric rate of water ﬂow through a given section of pipe line</w:t>
      </w:r>
    </w:p>
    <w:p>
      <w:pPr>
        <w:pStyle w:val="BodyText"/>
        <w:spacing w:line="221" w:lineRule="exact"/>
        <w:ind w:left="602" w:right="619"/>
        <w:jc w:val="center"/>
      </w:pPr>
      <w:r>
        <w:rPr>
          <w:color w:val="231F20"/>
        </w:rPr>
        <w:t>at the assumed water ﬂow velocity w = 4 m/s .</w:t>
      </w:r>
    </w:p>
    <w:p>
      <w:pPr>
        <w:spacing w:line="193" w:lineRule="exact" w:before="79"/>
        <w:ind w:left="602" w:right="619" w:firstLine="0"/>
        <w:jc w:val="center"/>
        <w:rPr>
          <w:b/>
          <w:i/>
          <w:sz w:val="18"/>
        </w:rPr>
      </w:pPr>
      <w:r>
        <w:rPr>
          <w:b/>
          <w:i/>
          <w:color w:val="231F20"/>
          <w:sz w:val="18"/>
        </w:rPr>
        <w:t>Speciﬁcation of kinds of the pipe lines used</w:t>
      </w:r>
    </w:p>
    <w:p>
      <w:pPr>
        <w:spacing w:line="193" w:lineRule="exact" w:before="0"/>
        <w:ind w:left="602" w:right="619" w:firstLine="0"/>
        <w:jc w:val="center"/>
        <w:rPr>
          <w:b/>
          <w:i/>
          <w:sz w:val="18"/>
        </w:rPr>
      </w:pPr>
      <w:r>
        <w:rPr>
          <w:b/>
          <w:i/>
          <w:color w:val="231F20"/>
          <w:sz w:val="18"/>
        </w:rPr>
        <w:t>in the water ﬁre main system for the ecological dock</w:t>
      </w:r>
    </w:p>
    <w:p>
      <w:pPr>
        <w:spacing w:after="0" w:line="193" w:lineRule="exact"/>
        <w:jc w:val="center"/>
        <w:rPr>
          <w:sz w:val="18"/>
        </w:rPr>
        <w:sectPr>
          <w:type w:val="continuous"/>
          <w:pgSz w:w="11910" w:h="16840"/>
          <w:pgMar w:top="500" w:bottom="820" w:left="780" w:right="760"/>
          <w:cols w:num="2" w:equalWidth="0">
            <w:col w:w="5073" w:space="115"/>
            <w:col w:w="5182"/>
          </w:cols>
        </w:sectPr>
      </w:pPr>
    </w:p>
    <w:p>
      <w:pPr>
        <w:pStyle w:val="Heading4"/>
        <w:tabs>
          <w:tab w:pos="711" w:val="left" w:leader="none"/>
        </w:tabs>
        <w:spacing w:line="165" w:lineRule="exact" w:before="151"/>
        <w:ind w:left="234" w:right="0"/>
        <w:jc w:val="left"/>
        <w:rPr>
          <w:sz w:val="16"/>
        </w:rPr>
      </w:pPr>
      <w:r>
        <w:rPr/>
        <w:pict>
          <v:shape style="position:absolute;margin-left:304.75pt;margin-top:-72.332817pt;width:246.6pt;height:88.65pt;mso-position-horizontal-relative:page;mso-position-vertical-relative:paragraph;z-index:251661312" type="#_x0000_t202" filled="false" stroked="false">
            <v:textbox inset="0,0,0,0">
              <w:txbxContent>
                <w:tbl>
                  <w:tblPr>
                    <w:tblW w:w="0" w:type="auto"/>
                    <w:jc w:val="left"/>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459"/>
                    <w:gridCol w:w="2948"/>
                    <w:gridCol w:w="1494"/>
                  </w:tblGrid>
                  <w:tr>
                    <w:trPr>
                      <w:trHeight w:val="418" w:hRule="atLeast"/>
                    </w:trPr>
                    <w:tc>
                      <w:tcPr>
                        <w:tcW w:w="459" w:type="dxa"/>
                        <w:shd w:val="clear" w:color="auto" w:fill="E6E7E8"/>
                      </w:tcPr>
                      <w:p>
                        <w:pPr>
                          <w:pStyle w:val="TableParagraph"/>
                          <w:spacing w:before="102"/>
                          <w:ind w:left="76" w:right="57"/>
                          <w:rPr>
                            <w:b/>
                            <w:sz w:val="18"/>
                          </w:rPr>
                        </w:pPr>
                        <w:r>
                          <w:rPr>
                            <w:b/>
                            <w:color w:val="231F20"/>
                            <w:sz w:val="18"/>
                          </w:rPr>
                          <w:t>No.</w:t>
                        </w:r>
                      </w:p>
                    </w:tc>
                    <w:tc>
                      <w:tcPr>
                        <w:tcW w:w="2948" w:type="dxa"/>
                        <w:tcBorders>
                          <w:right w:val="single" w:sz="4" w:space="0" w:color="231F20"/>
                        </w:tcBorders>
                        <w:shd w:val="clear" w:color="auto" w:fill="E6E7E8"/>
                      </w:tcPr>
                      <w:p>
                        <w:pPr>
                          <w:pStyle w:val="TableParagraph"/>
                          <w:spacing w:before="102"/>
                          <w:ind w:left="801"/>
                          <w:jc w:val="left"/>
                          <w:rPr>
                            <w:b/>
                            <w:sz w:val="18"/>
                          </w:rPr>
                        </w:pPr>
                        <w:r>
                          <w:rPr>
                            <w:b/>
                            <w:color w:val="231F20"/>
                            <w:sz w:val="18"/>
                          </w:rPr>
                          <w:t>Name of pipe line</w:t>
                        </w:r>
                      </w:p>
                    </w:tc>
                    <w:tc>
                      <w:tcPr>
                        <w:tcW w:w="1494" w:type="dxa"/>
                        <w:tcBorders>
                          <w:left w:val="single" w:sz="4" w:space="0" w:color="231F20"/>
                        </w:tcBorders>
                        <w:shd w:val="clear" w:color="auto" w:fill="E6E7E8"/>
                      </w:tcPr>
                      <w:p>
                        <w:pPr>
                          <w:pStyle w:val="TableParagraph"/>
                          <w:spacing w:line="200" w:lineRule="exact" w:before="10"/>
                          <w:ind w:left="89" w:firstLine="333"/>
                          <w:jc w:val="left"/>
                          <w:rPr>
                            <w:b/>
                            <w:sz w:val="18"/>
                          </w:rPr>
                        </w:pPr>
                        <w:r>
                          <w:rPr>
                            <w:b/>
                            <w:color w:val="231F20"/>
                            <w:sz w:val="18"/>
                          </w:rPr>
                          <w:t>Nominal diameter D [mm]</w:t>
                        </w:r>
                      </w:p>
                    </w:tc>
                  </w:tr>
                  <w:tr>
                    <w:trPr>
                      <w:trHeight w:val="423" w:hRule="atLeast"/>
                    </w:trPr>
                    <w:tc>
                      <w:tcPr>
                        <w:tcW w:w="459" w:type="dxa"/>
                        <w:tcBorders>
                          <w:bottom w:val="single" w:sz="4" w:space="0" w:color="231F20"/>
                        </w:tcBorders>
                      </w:tcPr>
                      <w:p>
                        <w:pPr>
                          <w:pStyle w:val="TableParagraph"/>
                          <w:spacing w:before="102"/>
                          <w:ind w:left="19"/>
                          <w:rPr>
                            <w:b/>
                            <w:sz w:val="18"/>
                          </w:rPr>
                        </w:pPr>
                        <w:r>
                          <w:rPr>
                            <w:b/>
                            <w:color w:val="231F20"/>
                            <w:sz w:val="18"/>
                          </w:rPr>
                          <w:t>1</w:t>
                        </w:r>
                      </w:p>
                    </w:tc>
                    <w:tc>
                      <w:tcPr>
                        <w:tcW w:w="2948" w:type="dxa"/>
                        <w:tcBorders>
                          <w:bottom w:val="single" w:sz="4" w:space="0" w:color="231F20"/>
                          <w:right w:val="single" w:sz="4" w:space="0" w:color="231F20"/>
                        </w:tcBorders>
                      </w:tcPr>
                      <w:p>
                        <w:pPr>
                          <w:pStyle w:val="TableParagraph"/>
                          <w:spacing w:line="200" w:lineRule="exact" w:before="11"/>
                          <w:ind w:left="919" w:right="304" w:hanging="580"/>
                          <w:jc w:val="left"/>
                          <w:rPr>
                            <w:sz w:val="18"/>
                          </w:rPr>
                        </w:pPr>
                        <w:r>
                          <w:rPr>
                            <w:color w:val="231F20"/>
                            <w:sz w:val="18"/>
                          </w:rPr>
                          <w:t>The pipeline between the pump and water main</w:t>
                        </w:r>
                      </w:p>
                    </w:tc>
                    <w:tc>
                      <w:tcPr>
                        <w:tcW w:w="1494" w:type="dxa"/>
                        <w:tcBorders>
                          <w:left w:val="single" w:sz="4" w:space="0" w:color="231F20"/>
                          <w:bottom w:val="single" w:sz="4" w:space="0" w:color="231F20"/>
                        </w:tcBorders>
                      </w:tcPr>
                      <w:p>
                        <w:pPr>
                          <w:pStyle w:val="TableParagraph"/>
                          <w:spacing w:before="103"/>
                          <w:ind w:left="662"/>
                          <w:jc w:val="left"/>
                          <w:rPr>
                            <w:sz w:val="18"/>
                          </w:rPr>
                        </w:pPr>
                        <w:r>
                          <w:rPr>
                            <w:color w:val="231F20"/>
                            <w:sz w:val="18"/>
                          </w:rPr>
                          <w:t>90</w:t>
                        </w:r>
                      </w:p>
                    </w:tc>
                  </w:tr>
                  <w:tr>
                    <w:trPr>
                      <w:trHeight w:val="428" w:hRule="atLeast"/>
                    </w:trPr>
                    <w:tc>
                      <w:tcPr>
                        <w:tcW w:w="459" w:type="dxa"/>
                        <w:tcBorders>
                          <w:top w:val="single" w:sz="4" w:space="0" w:color="231F20"/>
                          <w:bottom w:val="single" w:sz="4" w:space="0" w:color="231F20"/>
                        </w:tcBorders>
                      </w:tcPr>
                      <w:p>
                        <w:pPr>
                          <w:pStyle w:val="TableParagraph"/>
                          <w:spacing w:before="107"/>
                          <w:ind w:left="19"/>
                          <w:rPr>
                            <w:b/>
                            <w:sz w:val="18"/>
                          </w:rPr>
                        </w:pPr>
                        <w:r>
                          <w:rPr>
                            <w:b/>
                            <w:color w:val="231F20"/>
                            <w:sz w:val="18"/>
                          </w:rPr>
                          <w:t>2</w:t>
                        </w:r>
                      </w:p>
                    </w:tc>
                    <w:tc>
                      <w:tcPr>
                        <w:tcW w:w="2948" w:type="dxa"/>
                        <w:tcBorders>
                          <w:top w:val="single" w:sz="4" w:space="0" w:color="231F20"/>
                          <w:bottom w:val="single" w:sz="4" w:space="0" w:color="231F20"/>
                          <w:right w:val="single" w:sz="4" w:space="0" w:color="231F20"/>
                        </w:tcBorders>
                      </w:tcPr>
                      <w:p>
                        <w:pPr>
                          <w:pStyle w:val="TableParagraph"/>
                          <w:spacing w:line="200" w:lineRule="exact" w:before="16"/>
                          <w:ind w:left="354" w:right="75" w:hanging="245"/>
                          <w:jc w:val="left"/>
                          <w:rPr>
                            <w:sz w:val="18"/>
                          </w:rPr>
                        </w:pPr>
                        <w:r>
                          <w:rPr>
                            <w:color w:val="231F20"/>
                            <w:sz w:val="18"/>
                          </w:rPr>
                          <w:t>The vertical main pipe line for branch pipes leading to hydrant valves</w:t>
                        </w:r>
                      </w:p>
                    </w:tc>
                    <w:tc>
                      <w:tcPr>
                        <w:tcW w:w="1494" w:type="dxa"/>
                        <w:tcBorders>
                          <w:top w:val="single" w:sz="4" w:space="0" w:color="231F20"/>
                          <w:left w:val="single" w:sz="4" w:space="0" w:color="231F20"/>
                          <w:bottom w:val="single" w:sz="4" w:space="0" w:color="231F20"/>
                        </w:tcBorders>
                      </w:tcPr>
                      <w:p>
                        <w:pPr>
                          <w:pStyle w:val="TableParagraph"/>
                          <w:spacing w:before="108"/>
                          <w:ind w:left="662"/>
                          <w:jc w:val="left"/>
                          <w:rPr>
                            <w:sz w:val="18"/>
                          </w:rPr>
                        </w:pPr>
                        <w:r>
                          <w:rPr>
                            <w:color w:val="231F20"/>
                            <w:sz w:val="18"/>
                          </w:rPr>
                          <w:t>50</w:t>
                        </w:r>
                      </w:p>
                    </w:tc>
                  </w:tr>
                  <w:tr>
                    <w:trPr>
                      <w:trHeight w:val="423" w:hRule="atLeast"/>
                    </w:trPr>
                    <w:tc>
                      <w:tcPr>
                        <w:tcW w:w="459" w:type="dxa"/>
                        <w:tcBorders>
                          <w:top w:val="single" w:sz="4" w:space="0" w:color="231F20"/>
                        </w:tcBorders>
                      </w:tcPr>
                      <w:p>
                        <w:pPr>
                          <w:pStyle w:val="TableParagraph"/>
                          <w:spacing w:before="107"/>
                          <w:ind w:left="19"/>
                          <w:rPr>
                            <w:b/>
                            <w:sz w:val="18"/>
                          </w:rPr>
                        </w:pPr>
                        <w:r>
                          <w:rPr>
                            <w:b/>
                            <w:color w:val="231F20"/>
                            <w:sz w:val="18"/>
                          </w:rPr>
                          <w:t>3</w:t>
                        </w:r>
                      </w:p>
                    </w:tc>
                    <w:tc>
                      <w:tcPr>
                        <w:tcW w:w="2948" w:type="dxa"/>
                        <w:tcBorders>
                          <w:top w:val="single" w:sz="4" w:space="0" w:color="231F20"/>
                          <w:right w:val="single" w:sz="4" w:space="0" w:color="231F20"/>
                        </w:tcBorders>
                      </w:tcPr>
                      <w:p>
                        <w:pPr>
                          <w:pStyle w:val="TableParagraph"/>
                          <w:spacing w:line="200" w:lineRule="exact" w:before="16"/>
                          <w:ind w:left="276" w:firstLine="30"/>
                          <w:jc w:val="left"/>
                          <w:rPr>
                            <w:sz w:val="18"/>
                          </w:rPr>
                        </w:pPr>
                        <w:r>
                          <w:rPr>
                            <w:color w:val="231F20"/>
                            <w:sz w:val="18"/>
                          </w:rPr>
                          <w:t>The pipe line connecting the ﬁre systems in both dock’s side walls</w:t>
                        </w:r>
                      </w:p>
                    </w:tc>
                    <w:tc>
                      <w:tcPr>
                        <w:tcW w:w="1494" w:type="dxa"/>
                        <w:tcBorders>
                          <w:top w:val="single" w:sz="4" w:space="0" w:color="231F20"/>
                          <w:left w:val="single" w:sz="4" w:space="0" w:color="231F20"/>
                        </w:tcBorders>
                      </w:tcPr>
                      <w:p>
                        <w:pPr>
                          <w:pStyle w:val="TableParagraph"/>
                          <w:spacing w:before="108"/>
                          <w:ind w:left="617"/>
                          <w:jc w:val="left"/>
                          <w:rPr>
                            <w:sz w:val="18"/>
                          </w:rPr>
                        </w:pPr>
                        <w:r>
                          <w:rPr>
                            <w:color w:val="231F20"/>
                            <w:sz w:val="18"/>
                          </w:rPr>
                          <w:t>125</w:t>
                        </w:r>
                      </w:p>
                    </w:tc>
                  </w:tr>
                </w:tbl>
                <w:p>
                  <w:pPr>
                    <w:pStyle w:val="BodyText"/>
                  </w:pPr>
                </w:p>
              </w:txbxContent>
            </v:textbox>
            <w10:wrap type="none"/>
          </v:shape>
        </w:pict>
      </w:r>
      <w:r>
        <w:rPr>
          <w:rFonts w:ascii="SymbolPS" w:hAnsi="SymbolPS"/>
          <w:color w:val="231F20"/>
        </w:rPr>
        <w:t>∆</w:t>
      </w:r>
      <w:r>
        <w:rPr>
          <w:color w:val="231F20"/>
        </w:rPr>
        <w:t>p</w:t>
        <w:tab/>
        <w:t>= </w:t>
      </w:r>
      <w:r>
        <w:rPr>
          <w:rFonts w:ascii="SymbolPS" w:hAnsi="SymbolPS"/>
          <w:color w:val="231F20"/>
        </w:rPr>
        <w:t>ρ</w:t>
      </w:r>
      <w:r>
        <w:rPr>
          <w:color w:val="231F20"/>
        </w:rPr>
        <w:t> [</w:t>
      </w:r>
      <w:r>
        <w:rPr>
          <w:rFonts w:ascii="SymbolPS" w:hAnsi="SymbolPS"/>
          <w:color w:val="231F20"/>
        </w:rPr>
        <w:t>Σ</w:t>
      </w:r>
      <w:r>
        <w:rPr>
          <w:color w:val="231F20"/>
        </w:rPr>
        <w:t> (</w:t>
      </w:r>
      <w:r>
        <w:rPr>
          <w:rFonts w:ascii="SymbolPS" w:hAnsi="SymbolPS"/>
          <w:color w:val="231F20"/>
        </w:rPr>
        <w:t>Σ</w:t>
      </w:r>
      <w:r>
        <w:rPr>
          <w:color w:val="231F20"/>
        </w:rPr>
        <w:t> </w:t>
      </w:r>
      <w:r>
        <w:rPr>
          <w:rFonts w:ascii="SymbolPS" w:hAnsi="SymbolPS"/>
          <w:color w:val="231F20"/>
        </w:rPr>
        <w:t>ξ</w:t>
      </w:r>
      <w:r>
        <w:rPr>
          <w:color w:val="231F20"/>
        </w:rPr>
        <w:t> + </w:t>
      </w:r>
      <w:r>
        <w:rPr>
          <w:rFonts w:ascii="SymbolPS" w:hAnsi="SymbolPS"/>
          <w:color w:val="231F20"/>
        </w:rPr>
        <w:t>λ</w:t>
      </w:r>
      <w:r>
        <w:rPr>
          <w:color w:val="231F20"/>
        </w:rPr>
        <w:t> · l /D ) w </w:t>
      </w:r>
      <w:r>
        <w:rPr>
          <w:color w:val="231F20"/>
          <w:position w:val="7"/>
          <w:sz w:val="16"/>
        </w:rPr>
        <w:t>2</w:t>
      </w:r>
      <w:r>
        <w:rPr>
          <w:color w:val="231F20"/>
        </w:rPr>
        <w:t>/2 + w </w:t>
      </w:r>
      <w:r>
        <w:rPr>
          <w:color w:val="231F20"/>
          <w:position w:val="7"/>
          <w:sz w:val="16"/>
        </w:rPr>
        <w:t>2</w:t>
      </w:r>
      <w:r>
        <w:rPr>
          <w:color w:val="231F20"/>
        </w:rPr>
        <w:t>/2] ·</w:t>
      </w:r>
      <w:r>
        <w:rPr>
          <w:color w:val="231F20"/>
          <w:spacing w:val="2"/>
        </w:rPr>
        <w:t> </w:t>
      </w:r>
      <w:r>
        <w:rPr>
          <w:color w:val="231F20"/>
        </w:rPr>
        <w:t>10</w:t>
      </w:r>
      <w:r>
        <w:rPr>
          <w:color w:val="231F20"/>
          <w:position w:val="7"/>
          <w:sz w:val="16"/>
        </w:rPr>
        <w:t>-6</w:t>
      </w:r>
    </w:p>
    <w:p>
      <w:pPr>
        <w:spacing w:after="0" w:line="165" w:lineRule="exact"/>
        <w:jc w:val="left"/>
        <w:rPr>
          <w:sz w:val="16"/>
        </w:rPr>
        <w:sectPr>
          <w:type w:val="continuous"/>
          <w:pgSz w:w="11910" w:h="16840"/>
          <w:pgMar w:top="500" w:bottom="820" w:left="780" w:right="760"/>
        </w:sectPr>
      </w:pPr>
    </w:p>
    <w:p>
      <w:pPr>
        <w:spacing w:before="0"/>
        <w:ind w:left="0" w:right="38" w:firstLine="0"/>
        <w:jc w:val="right"/>
        <w:rPr>
          <w:sz w:val="16"/>
        </w:rPr>
      </w:pPr>
      <w:r>
        <w:rPr>
          <w:color w:val="231F20"/>
          <w:w w:val="105"/>
          <w:sz w:val="16"/>
        </w:rPr>
        <w:t>str</w:t>
      </w:r>
    </w:p>
    <w:p>
      <w:pPr>
        <w:tabs>
          <w:tab w:pos="981" w:val="left" w:leader="none"/>
          <w:tab w:pos="1274" w:val="left" w:leader="none"/>
          <w:tab w:pos="1561" w:val="left" w:leader="none"/>
          <w:tab w:pos="1921" w:val="left" w:leader="none"/>
          <w:tab w:pos="2667" w:val="left" w:leader="none"/>
        </w:tabs>
        <w:spacing w:before="0"/>
        <w:ind w:left="501" w:right="0" w:firstLine="0"/>
        <w:jc w:val="left"/>
        <w:rPr>
          <w:sz w:val="16"/>
        </w:rPr>
      </w:pPr>
      <w:r>
        <w:rPr/>
        <w:br w:type="column"/>
      </w:r>
      <w:r>
        <w:rPr>
          <w:color w:val="231F20"/>
          <w:w w:val="105"/>
          <w:sz w:val="16"/>
        </w:rPr>
        <w:t>ij</w:t>
        <w:tab/>
        <w:t>i</w:t>
        <w:tab/>
        <w:t>i</w:t>
        <w:tab/>
        <w:t>i</w:t>
        <w:tab/>
        <w:t>i</w:t>
        <w:tab/>
        <w:t>h</w:t>
      </w:r>
    </w:p>
    <w:p>
      <w:pPr>
        <w:pStyle w:val="BodyText"/>
        <w:spacing w:line="228" w:lineRule="exact" w:before="74"/>
        <w:ind w:left="501"/>
      </w:pPr>
      <w:r>
        <w:rPr/>
        <w:br w:type="column"/>
      </w:r>
      <w:r>
        <w:rPr>
          <w:color w:val="231F20"/>
        </w:rPr>
        <w:t>The</w:t>
      </w:r>
      <w:r>
        <w:rPr>
          <w:color w:val="231F20"/>
          <w:spacing w:val="-18"/>
        </w:rPr>
        <w:t> </w:t>
      </w:r>
      <w:r>
        <w:rPr>
          <w:color w:val="231F20"/>
        </w:rPr>
        <w:t>pipes</w:t>
      </w:r>
      <w:r>
        <w:rPr>
          <w:color w:val="231F20"/>
          <w:spacing w:val="-18"/>
        </w:rPr>
        <w:t> </w:t>
      </w:r>
      <w:r>
        <w:rPr>
          <w:color w:val="231F20"/>
        </w:rPr>
        <w:t>should</w:t>
      </w:r>
      <w:r>
        <w:rPr>
          <w:color w:val="231F20"/>
          <w:spacing w:val="-18"/>
        </w:rPr>
        <w:t> </w:t>
      </w:r>
      <w:r>
        <w:rPr>
          <w:color w:val="231F20"/>
        </w:rPr>
        <w:t>be</w:t>
      </w:r>
      <w:r>
        <w:rPr>
          <w:color w:val="231F20"/>
          <w:spacing w:val="-17"/>
        </w:rPr>
        <w:t> </w:t>
      </w:r>
      <w:r>
        <w:rPr>
          <w:color w:val="231F20"/>
        </w:rPr>
        <w:t>installed</w:t>
      </w:r>
      <w:r>
        <w:rPr>
          <w:color w:val="231F20"/>
          <w:spacing w:val="-18"/>
        </w:rPr>
        <w:t> </w:t>
      </w:r>
      <w:r>
        <w:rPr>
          <w:color w:val="231F20"/>
        </w:rPr>
        <w:t>inside</w:t>
      </w:r>
      <w:r>
        <w:rPr>
          <w:color w:val="231F20"/>
          <w:spacing w:val="-18"/>
        </w:rPr>
        <w:t> </w:t>
      </w:r>
      <w:r>
        <w:rPr>
          <w:color w:val="231F20"/>
        </w:rPr>
        <w:t>the</w:t>
      </w:r>
      <w:r>
        <w:rPr>
          <w:color w:val="231F20"/>
          <w:spacing w:val="-18"/>
        </w:rPr>
        <w:t> </w:t>
      </w:r>
      <w:r>
        <w:rPr>
          <w:color w:val="231F20"/>
        </w:rPr>
        <w:t>side</w:t>
      </w:r>
      <w:r>
        <w:rPr>
          <w:color w:val="231F20"/>
          <w:spacing w:val="-17"/>
        </w:rPr>
        <w:t> </w:t>
      </w:r>
      <w:r>
        <w:rPr>
          <w:color w:val="231F20"/>
        </w:rPr>
        <w:t>walls</w:t>
      </w:r>
      <w:r>
        <w:rPr>
          <w:color w:val="231F20"/>
          <w:spacing w:val="-18"/>
        </w:rPr>
        <w:t> </w:t>
      </w:r>
      <w:r>
        <w:rPr>
          <w:color w:val="231F20"/>
        </w:rPr>
        <w:t>so</w:t>
      </w:r>
      <w:r>
        <w:rPr>
          <w:color w:val="231F20"/>
          <w:spacing w:val="-18"/>
        </w:rPr>
        <w:t> </w:t>
      </w:r>
      <w:r>
        <w:rPr>
          <w:color w:val="231F20"/>
        </w:rPr>
        <w:t>as</w:t>
      </w:r>
      <w:r>
        <w:rPr>
          <w:color w:val="231F20"/>
          <w:spacing w:val="-18"/>
        </w:rPr>
        <w:t> </w:t>
      </w:r>
      <w:r>
        <w:rPr>
          <w:color w:val="231F20"/>
        </w:rPr>
        <w:t>pre-</w:t>
      </w:r>
    </w:p>
    <w:p>
      <w:pPr>
        <w:spacing w:after="0" w:line="228" w:lineRule="exact"/>
        <w:sectPr>
          <w:type w:val="continuous"/>
          <w:pgSz w:w="11910" w:h="16840"/>
          <w:pgMar w:top="500" w:bottom="820" w:left="780" w:right="760"/>
          <w:cols w:num="3" w:equalWidth="0">
            <w:col w:w="710" w:space="552"/>
            <w:col w:w="2792" w:space="1043"/>
            <w:col w:w="5273"/>
          </w:cols>
        </w:sectPr>
      </w:pPr>
    </w:p>
    <w:p>
      <w:pPr>
        <w:pStyle w:val="BodyText"/>
        <w:spacing w:before="28"/>
        <w:ind w:left="2264" w:right="1716"/>
        <w:jc w:val="center"/>
      </w:pPr>
      <w:r>
        <w:rPr>
          <w:color w:val="231F20"/>
        </w:rPr>
        <w:t>where</w:t>
      </w:r>
      <w:r>
        <w:rPr>
          <w:color w:val="231F20"/>
          <w:spacing w:val="-5"/>
        </w:rPr>
        <w:t> </w:t>
      </w:r>
      <w:r>
        <w:rPr>
          <w:color w:val="231F20"/>
        </w:rPr>
        <w:t>:</w:t>
      </w:r>
    </w:p>
    <w:p>
      <w:pPr>
        <w:pStyle w:val="BodyText"/>
        <w:tabs>
          <w:tab w:pos="949" w:val="left" w:leader="none"/>
        </w:tabs>
        <w:spacing w:line="240" w:lineRule="exact" w:before="145"/>
        <w:ind w:left="552"/>
      </w:pPr>
      <w:r>
        <w:rPr>
          <w:rFonts w:ascii="SymbolPS" w:hAnsi="SymbolPS"/>
          <w:color w:val="231F20"/>
        </w:rPr>
        <w:t>ρ</w:t>
      </w:r>
      <w:r>
        <w:rPr>
          <w:color w:val="231F20"/>
        </w:rPr>
        <w:tab/>
        <w:t>–  water density</w:t>
      </w:r>
      <w:r>
        <w:rPr>
          <w:color w:val="231F20"/>
          <w:spacing w:val="-35"/>
        </w:rPr>
        <w:t> </w:t>
      </w:r>
      <w:r>
        <w:rPr>
          <w:color w:val="231F20"/>
        </w:rPr>
        <w:t>[kg/m</w:t>
      </w:r>
      <w:r>
        <w:rPr>
          <w:color w:val="231F20"/>
          <w:position w:val="6"/>
          <w:sz w:val="14"/>
        </w:rPr>
        <w:t>3</w:t>
      </w:r>
      <w:r>
        <w:rPr>
          <w:color w:val="231F20"/>
        </w:rPr>
        <w:t>]</w:t>
      </w:r>
    </w:p>
    <w:p>
      <w:pPr>
        <w:pStyle w:val="BodyText"/>
        <w:spacing w:line="272" w:lineRule="exact"/>
        <w:ind w:left="552"/>
      </w:pPr>
      <w:r>
        <w:rPr>
          <w:rFonts w:ascii="SymbolPS" w:hAnsi="SymbolPS"/>
          <w:color w:val="231F20"/>
        </w:rPr>
        <w:t>Σ</w:t>
      </w:r>
      <w:r>
        <w:rPr>
          <w:color w:val="231F20"/>
        </w:rPr>
        <w:t> </w:t>
      </w:r>
      <w:r>
        <w:rPr>
          <w:rFonts w:ascii="SymbolPS" w:hAnsi="SymbolPS"/>
          <w:color w:val="231F20"/>
        </w:rPr>
        <w:t>ξ</w:t>
      </w:r>
      <w:r>
        <w:rPr>
          <w:color w:val="231F20"/>
          <w:position w:val="-5"/>
          <w:sz w:val="14"/>
        </w:rPr>
        <w:t>ij </w:t>
      </w:r>
      <w:r>
        <w:rPr>
          <w:color w:val="231F20"/>
        </w:rPr>
        <w:t>– sum of local drag coefﬁcients in ith </w:t>
      </w:r>
      <w:r>
        <w:rPr>
          <w:color w:val="231F20"/>
          <w:spacing w:val="-28"/>
        </w:rPr>
        <w:t>section</w:t>
      </w:r>
    </w:p>
    <w:p>
      <w:pPr>
        <w:pStyle w:val="BodyText"/>
        <w:spacing w:line="230" w:lineRule="auto"/>
        <w:ind w:left="552" w:right="142"/>
        <w:jc w:val="both"/>
      </w:pPr>
      <w:r>
        <w:rPr/>
        <w:br w:type="column"/>
      </w:r>
      <w:r>
        <w:rPr>
          <w:color w:val="231F20"/>
        </w:rPr>
        <w:t>vent them against direct atmospheric exposure, a temperature below</w:t>
      </w:r>
      <w:r>
        <w:rPr>
          <w:color w:val="231F20"/>
          <w:spacing w:val="-21"/>
        </w:rPr>
        <w:t> </w:t>
      </w:r>
      <w:r>
        <w:rPr>
          <w:color w:val="231F20"/>
        </w:rPr>
        <w:t>0°C</w:t>
      </w:r>
      <w:r>
        <w:rPr>
          <w:color w:val="231F20"/>
          <w:spacing w:val="-20"/>
        </w:rPr>
        <w:t> </w:t>
      </w:r>
      <w:r>
        <w:rPr>
          <w:color w:val="231F20"/>
        </w:rPr>
        <w:t>in</w:t>
      </w:r>
      <w:r>
        <w:rPr>
          <w:color w:val="231F20"/>
          <w:spacing w:val="-20"/>
        </w:rPr>
        <w:t> </w:t>
      </w:r>
      <w:r>
        <w:rPr>
          <w:color w:val="231F20"/>
        </w:rPr>
        <w:t>particular.</w:t>
      </w:r>
      <w:r>
        <w:rPr>
          <w:color w:val="231F20"/>
          <w:spacing w:val="-20"/>
        </w:rPr>
        <w:t> </w:t>
      </w:r>
      <w:r>
        <w:rPr>
          <w:color w:val="231F20"/>
        </w:rPr>
        <w:t>Non-heat</w:t>
      </w:r>
      <w:r>
        <w:rPr>
          <w:color w:val="231F20"/>
          <w:spacing w:val="-21"/>
        </w:rPr>
        <w:t> </w:t>
      </w:r>
      <w:r>
        <w:rPr>
          <w:color w:val="231F20"/>
        </w:rPr>
        <w:t>resistant</w:t>
      </w:r>
      <w:r>
        <w:rPr>
          <w:color w:val="231F20"/>
          <w:spacing w:val="-20"/>
        </w:rPr>
        <w:t> </w:t>
      </w:r>
      <w:r>
        <w:rPr>
          <w:color w:val="231F20"/>
        </w:rPr>
        <w:t>materials</w:t>
      </w:r>
      <w:r>
        <w:rPr>
          <w:color w:val="231F20"/>
          <w:spacing w:val="-20"/>
        </w:rPr>
        <w:t> </w:t>
      </w:r>
      <w:r>
        <w:rPr>
          <w:color w:val="231F20"/>
        </w:rPr>
        <w:t>cannot</w:t>
      </w:r>
      <w:r>
        <w:rPr>
          <w:color w:val="231F20"/>
          <w:spacing w:val="-20"/>
        </w:rPr>
        <w:t> </w:t>
      </w:r>
      <w:r>
        <w:rPr>
          <w:color w:val="231F20"/>
        </w:rPr>
        <w:t>be applied</w:t>
      </w:r>
      <w:r>
        <w:rPr>
          <w:color w:val="231F20"/>
          <w:spacing w:val="-12"/>
        </w:rPr>
        <w:t> </w:t>
      </w:r>
      <w:r>
        <w:rPr>
          <w:color w:val="231F20"/>
        </w:rPr>
        <w:t>to</w:t>
      </w:r>
      <w:r>
        <w:rPr>
          <w:color w:val="231F20"/>
          <w:spacing w:val="-12"/>
        </w:rPr>
        <w:t> </w:t>
      </w:r>
      <w:r>
        <w:rPr>
          <w:color w:val="231F20"/>
        </w:rPr>
        <w:t>the</w:t>
      </w:r>
      <w:r>
        <w:rPr>
          <w:color w:val="231F20"/>
          <w:spacing w:val="-12"/>
        </w:rPr>
        <w:t> </w:t>
      </w:r>
      <w:r>
        <w:rPr>
          <w:color w:val="231F20"/>
        </w:rPr>
        <w:t>pipe</w:t>
      </w:r>
      <w:r>
        <w:rPr>
          <w:color w:val="231F20"/>
          <w:spacing w:val="-11"/>
        </w:rPr>
        <w:t> </w:t>
      </w:r>
      <w:r>
        <w:rPr>
          <w:color w:val="231F20"/>
        </w:rPr>
        <w:t>lines</w:t>
      </w:r>
      <w:r>
        <w:rPr>
          <w:color w:val="231F20"/>
          <w:spacing w:val="-12"/>
        </w:rPr>
        <w:t> </w:t>
      </w:r>
      <w:r>
        <w:rPr>
          <w:color w:val="231F20"/>
        </w:rPr>
        <w:t>unless</w:t>
      </w:r>
      <w:r>
        <w:rPr>
          <w:color w:val="231F20"/>
          <w:spacing w:val="-12"/>
        </w:rPr>
        <w:t> </w:t>
      </w:r>
      <w:r>
        <w:rPr>
          <w:color w:val="231F20"/>
        </w:rPr>
        <w:t>they</w:t>
      </w:r>
      <w:r>
        <w:rPr>
          <w:color w:val="231F20"/>
          <w:spacing w:val="-11"/>
        </w:rPr>
        <w:t> </w:t>
      </w:r>
      <w:r>
        <w:rPr>
          <w:color w:val="231F20"/>
        </w:rPr>
        <w:t>are</w:t>
      </w:r>
      <w:r>
        <w:rPr>
          <w:color w:val="231F20"/>
          <w:spacing w:val="-12"/>
        </w:rPr>
        <w:t> </w:t>
      </w:r>
      <w:r>
        <w:rPr>
          <w:color w:val="231F20"/>
        </w:rPr>
        <w:t>suitably</w:t>
      </w:r>
      <w:r>
        <w:rPr>
          <w:color w:val="231F20"/>
          <w:spacing w:val="-12"/>
        </w:rPr>
        <w:t> </w:t>
      </w:r>
      <w:r>
        <w:rPr>
          <w:color w:val="231F20"/>
        </w:rPr>
        <w:t>insulated.</w:t>
      </w:r>
      <w:r>
        <w:rPr>
          <w:color w:val="231F20"/>
          <w:spacing w:val="-15"/>
        </w:rPr>
        <w:t> </w:t>
      </w:r>
      <w:r>
        <w:rPr>
          <w:color w:val="231F20"/>
        </w:rPr>
        <w:t>The pipe lines should be ﬁtted with draining</w:t>
      </w:r>
      <w:r>
        <w:rPr>
          <w:color w:val="231F20"/>
          <w:spacing w:val="-8"/>
        </w:rPr>
        <w:t> </w:t>
      </w:r>
      <w:r>
        <w:rPr>
          <w:color w:val="231F20"/>
        </w:rPr>
        <w:t>equipment.</w:t>
      </w:r>
    </w:p>
    <w:p>
      <w:pPr>
        <w:spacing w:after="0" w:line="230" w:lineRule="auto"/>
        <w:jc w:val="both"/>
        <w:sectPr>
          <w:type w:val="continuous"/>
          <w:pgSz w:w="11910" w:h="16840"/>
          <w:pgMar w:top="500" w:bottom="820" w:left="780" w:right="760"/>
          <w:cols w:num="2" w:equalWidth="0">
            <w:col w:w="4610" w:space="153"/>
            <w:col w:w="5607"/>
          </w:cols>
        </w:sectPr>
      </w:pPr>
    </w:p>
    <w:p>
      <w:pPr>
        <w:spacing w:before="95"/>
        <w:ind w:left="196" w:right="111" w:firstLine="0"/>
        <w:jc w:val="center"/>
        <w:rPr>
          <w:b/>
          <w:i/>
          <w:sz w:val="18"/>
        </w:rPr>
      </w:pPr>
      <w:r>
        <w:rPr>
          <w:b/>
          <w:i/>
          <w:color w:val="231F20"/>
          <w:sz w:val="18"/>
        </w:rPr>
        <w:t>Speciﬁcation of elements of the designed water ﬁre main system</w:t>
      </w:r>
    </w:p>
    <w:p>
      <w:pPr>
        <w:pStyle w:val="BodyText"/>
        <w:spacing w:before="7"/>
        <w:rPr>
          <w:b/>
          <w:i/>
          <w:sz w:val="3"/>
        </w:rPr>
      </w:pPr>
    </w:p>
    <w:tbl>
      <w:tblPr>
        <w:tblW w:w="0" w:type="auto"/>
        <w:jc w:val="left"/>
        <w:tblInd w:w="14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447"/>
        <w:gridCol w:w="2953"/>
        <w:gridCol w:w="1500"/>
      </w:tblGrid>
      <w:tr>
        <w:trPr>
          <w:trHeight w:val="364" w:hRule="atLeast"/>
        </w:trPr>
        <w:tc>
          <w:tcPr>
            <w:tcW w:w="447" w:type="dxa"/>
            <w:shd w:val="clear" w:color="auto" w:fill="E6E7E8"/>
          </w:tcPr>
          <w:p>
            <w:pPr>
              <w:pStyle w:val="TableParagraph"/>
              <w:spacing w:before="75"/>
              <w:ind w:left="71" w:right="51"/>
              <w:rPr>
                <w:b/>
                <w:sz w:val="18"/>
              </w:rPr>
            </w:pPr>
            <w:r>
              <w:rPr>
                <w:b/>
                <w:color w:val="231F20"/>
                <w:sz w:val="18"/>
              </w:rPr>
              <w:t>No.</w:t>
            </w:r>
          </w:p>
        </w:tc>
        <w:tc>
          <w:tcPr>
            <w:tcW w:w="2953" w:type="dxa"/>
            <w:tcBorders>
              <w:right w:val="single" w:sz="4" w:space="0" w:color="231F20"/>
            </w:tcBorders>
            <w:shd w:val="clear" w:color="auto" w:fill="E6E7E8"/>
          </w:tcPr>
          <w:p>
            <w:pPr>
              <w:pStyle w:val="TableParagraph"/>
              <w:spacing w:before="75"/>
              <w:ind w:left="76" w:right="61"/>
              <w:rPr>
                <w:b/>
                <w:sz w:val="18"/>
              </w:rPr>
            </w:pPr>
            <w:r>
              <w:rPr>
                <w:b/>
                <w:color w:val="231F20"/>
                <w:sz w:val="18"/>
              </w:rPr>
              <w:t>Name</w:t>
            </w:r>
          </w:p>
        </w:tc>
        <w:tc>
          <w:tcPr>
            <w:tcW w:w="1500" w:type="dxa"/>
            <w:tcBorders>
              <w:left w:val="single" w:sz="4" w:space="0" w:color="231F20"/>
            </w:tcBorders>
            <w:shd w:val="clear" w:color="auto" w:fill="E6E7E8"/>
          </w:tcPr>
          <w:p>
            <w:pPr>
              <w:pStyle w:val="TableParagraph"/>
              <w:spacing w:before="75"/>
              <w:ind w:left="65" w:right="39"/>
              <w:rPr>
                <w:b/>
                <w:sz w:val="18"/>
              </w:rPr>
            </w:pPr>
            <w:r>
              <w:rPr>
                <w:b/>
                <w:color w:val="231F20"/>
                <w:sz w:val="18"/>
              </w:rPr>
              <w:t>Number of pieces</w:t>
            </w:r>
          </w:p>
        </w:tc>
      </w:tr>
      <w:tr>
        <w:trPr>
          <w:trHeight w:val="223" w:hRule="atLeast"/>
        </w:trPr>
        <w:tc>
          <w:tcPr>
            <w:tcW w:w="447" w:type="dxa"/>
            <w:tcBorders>
              <w:bottom w:val="single" w:sz="4" w:space="0" w:color="231F20"/>
            </w:tcBorders>
          </w:tcPr>
          <w:p>
            <w:pPr>
              <w:pStyle w:val="TableParagraph"/>
              <w:spacing w:line="201" w:lineRule="exact" w:before="2"/>
              <w:ind w:left="20"/>
              <w:rPr>
                <w:b/>
                <w:sz w:val="18"/>
              </w:rPr>
            </w:pPr>
            <w:r>
              <w:rPr>
                <w:b/>
                <w:color w:val="231F20"/>
                <w:sz w:val="18"/>
              </w:rPr>
              <w:t>1</w:t>
            </w:r>
          </w:p>
        </w:tc>
        <w:tc>
          <w:tcPr>
            <w:tcW w:w="2953" w:type="dxa"/>
            <w:tcBorders>
              <w:bottom w:val="single" w:sz="4" w:space="0" w:color="231F20"/>
              <w:right w:val="single" w:sz="4" w:space="0" w:color="231F20"/>
            </w:tcBorders>
          </w:tcPr>
          <w:p>
            <w:pPr>
              <w:pStyle w:val="TableParagraph"/>
              <w:spacing w:line="200" w:lineRule="exact" w:before="3"/>
              <w:ind w:left="76" w:right="61"/>
              <w:rPr>
                <w:sz w:val="18"/>
              </w:rPr>
            </w:pPr>
            <w:r>
              <w:rPr>
                <w:color w:val="231F20"/>
                <w:sz w:val="18"/>
              </w:rPr>
              <w:t>Main ﬁre pump (or ballast one)</w:t>
            </w:r>
          </w:p>
        </w:tc>
        <w:tc>
          <w:tcPr>
            <w:tcW w:w="1500" w:type="dxa"/>
            <w:tcBorders>
              <w:left w:val="single" w:sz="4" w:space="0" w:color="231F20"/>
              <w:bottom w:val="single" w:sz="4" w:space="0" w:color="231F20"/>
            </w:tcBorders>
          </w:tcPr>
          <w:p>
            <w:pPr>
              <w:pStyle w:val="TableParagraph"/>
              <w:spacing w:line="200" w:lineRule="exact" w:before="3"/>
              <w:ind w:left="27"/>
              <w:rPr>
                <w:sz w:val="18"/>
              </w:rPr>
            </w:pPr>
            <w:r>
              <w:rPr>
                <w:color w:val="231F20"/>
                <w:sz w:val="18"/>
              </w:rPr>
              <w:t>2</w:t>
            </w:r>
          </w:p>
        </w:tc>
      </w:tr>
      <w:tr>
        <w:trPr>
          <w:trHeight w:val="228" w:hRule="atLeast"/>
        </w:trPr>
        <w:tc>
          <w:tcPr>
            <w:tcW w:w="447" w:type="dxa"/>
            <w:tcBorders>
              <w:top w:val="single" w:sz="4" w:space="0" w:color="231F20"/>
              <w:bottom w:val="single" w:sz="4" w:space="0" w:color="231F20"/>
            </w:tcBorders>
          </w:tcPr>
          <w:p>
            <w:pPr>
              <w:pStyle w:val="TableParagraph"/>
              <w:spacing w:line="201" w:lineRule="exact" w:before="7"/>
              <w:ind w:left="20"/>
              <w:rPr>
                <w:b/>
                <w:sz w:val="18"/>
              </w:rPr>
            </w:pPr>
            <w:r>
              <w:rPr>
                <w:b/>
                <w:color w:val="231F20"/>
                <w:sz w:val="18"/>
              </w:rPr>
              <w:t>2</w:t>
            </w:r>
          </w:p>
        </w:tc>
        <w:tc>
          <w:tcPr>
            <w:tcW w:w="2953" w:type="dxa"/>
            <w:tcBorders>
              <w:top w:val="single" w:sz="4" w:space="0" w:color="231F20"/>
              <w:bottom w:val="single" w:sz="4" w:space="0" w:color="231F20"/>
              <w:right w:val="single" w:sz="4" w:space="0" w:color="231F20"/>
            </w:tcBorders>
          </w:tcPr>
          <w:p>
            <w:pPr>
              <w:pStyle w:val="TableParagraph"/>
              <w:spacing w:line="200" w:lineRule="exact" w:before="8"/>
              <w:ind w:left="76" w:right="61"/>
              <w:rPr>
                <w:sz w:val="18"/>
              </w:rPr>
            </w:pPr>
            <w:r>
              <w:rPr>
                <w:color w:val="231F20"/>
                <w:sz w:val="18"/>
              </w:rPr>
              <w:t>Emergency ﬁre pump</w:t>
            </w:r>
          </w:p>
        </w:tc>
        <w:tc>
          <w:tcPr>
            <w:tcW w:w="1500" w:type="dxa"/>
            <w:tcBorders>
              <w:top w:val="single" w:sz="4" w:space="0" w:color="231F20"/>
              <w:left w:val="single" w:sz="4" w:space="0" w:color="231F20"/>
              <w:bottom w:val="single" w:sz="4" w:space="0" w:color="231F20"/>
            </w:tcBorders>
          </w:tcPr>
          <w:p>
            <w:pPr>
              <w:pStyle w:val="TableParagraph"/>
              <w:spacing w:line="200" w:lineRule="exact" w:before="8"/>
              <w:ind w:left="27"/>
              <w:rPr>
                <w:sz w:val="18"/>
              </w:rPr>
            </w:pPr>
            <w:r>
              <w:rPr>
                <w:color w:val="231F20"/>
                <w:sz w:val="18"/>
              </w:rPr>
              <w:t>1</w:t>
            </w:r>
          </w:p>
        </w:tc>
      </w:tr>
      <w:tr>
        <w:trPr>
          <w:trHeight w:val="428" w:hRule="atLeast"/>
        </w:trPr>
        <w:tc>
          <w:tcPr>
            <w:tcW w:w="447" w:type="dxa"/>
            <w:tcBorders>
              <w:top w:val="single" w:sz="4" w:space="0" w:color="231F20"/>
              <w:bottom w:val="single" w:sz="4" w:space="0" w:color="231F20"/>
            </w:tcBorders>
          </w:tcPr>
          <w:p>
            <w:pPr>
              <w:pStyle w:val="TableParagraph"/>
              <w:spacing w:before="107"/>
              <w:ind w:left="20"/>
              <w:rPr>
                <w:b/>
                <w:sz w:val="18"/>
              </w:rPr>
            </w:pPr>
            <w:r>
              <w:rPr>
                <w:b/>
                <w:color w:val="231F20"/>
                <w:sz w:val="18"/>
              </w:rPr>
              <w:t>3</w:t>
            </w:r>
          </w:p>
        </w:tc>
        <w:tc>
          <w:tcPr>
            <w:tcW w:w="2953" w:type="dxa"/>
            <w:tcBorders>
              <w:top w:val="single" w:sz="4" w:space="0" w:color="231F20"/>
              <w:bottom w:val="single" w:sz="4" w:space="0" w:color="231F20"/>
              <w:right w:val="single" w:sz="4" w:space="0" w:color="231F20"/>
            </w:tcBorders>
          </w:tcPr>
          <w:p>
            <w:pPr>
              <w:pStyle w:val="TableParagraph"/>
              <w:spacing w:line="200" w:lineRule="exact" w:before="16"/>
              <w:ind w:left="111" w:right="75" w:firstLine="108"/>
              <w:jc w:val="left"/>
              <w:rPr>
                <w:sz w:val="18"/>
              </w:rPr>
            </w:pPr>
            <w:r>
              <w:rPr>
                <w:color w:val="231F20"/>
                <w:sz w:val="18"/>
              </w:rPr>
              <w:t>Vertical pipe lines for branch pipes leading to hydrant valves, D = 50 mm</w:t>
            </w:r>
          </w:p>
        </w:tc>
        <w:tc>
          <w:tcPr>
            <w:tcW w:w="1500" w:type="dxa"/>
            <w:tcBorders>
              <w:top w:val="single" w:sz="4" w:space="0" w:color="231F20"/>
              <w:left w:val="single" w:sz="4" w:space="0" w:color="231F20"/>
              <w:bottom w:val="single" w:sz="4" w:space="0" w:color="231F20"/>
            </w:tcBorders>
          </w:tcPr>
          <w:p>
            <w:pPr>
              <w:pStyle w:val="TableParagraph"/>
              <w:spacing w:before="108"/>
              <w:ind w:left="27"/>
              <w:rPr>
                <w:sz w:val="18"/>
              </w:rPr>
            </w:pPr>
            <w:r>
              <w:rPr>
                <w:color w:val="231F20"/>
                <w:sz w:val="18"/>
              </w:rPr>
              <w:t>-</w:t>
            </w:r>
          </w:p>
        </w:tc>
      </w:tr>
      <w:tr>
        <w:trPr>
          <w:trHeight w:val="428" w:hRule="atLeast"/>
        </w:trPr>
        <w:tc>
          <w:tcPr>
            <w:tcW w:w="447" w:type="dxa"/>
            <w:tcBorders>
              <w:top w:val="single" w:sz="4" w:space="0" w:color="231F20"/>
              <w:bottom w:val="single" w:sz="4" w:space="0" w:color="231F20"/>
            </w:tcBorders>
          </w:tcPr>
          <w:p>
            <w:pPr>
              <w:pStyle w:val="TableParagraph"/>
              <w:spacing w:before="107"/>
              <w:ind w:left="20"/>
              <w:rPr>
                <w:b/>
                <w:sz w:val="18"/>
              </w:rPr>
            </w:pPr>
            <w:r>
              <w:rPr>
                <w:b/>
                <w:color w:val="231F20"/>
                <w:sz w:val="18"/>
              </w:rPr>
              <w:t>4</w:t>
            </w:r>
          </w:p>
        </w:tc>
        <w:tc>
          <w:tcPr>
            <w:tcW w:w="2953" w:type="dxa"/>
            <w:tcBorders>
              <w:top w:val="single" w:sz="4" w:space="0" w:color="231F20"/>
              <w:bottom w:val="single" w:sz="4" w:space="0" w:color="231F20"/>
              <w:right w:val="single" w:sz="4" w:space="0" w:color="231F20"/>
            </w:tcBorders>
          </w:tcPr>
          <w:p>
            <w:pPr>
              <w:pStyle w:val="TableParagraph"/>
              <w:spacing w:line="200" w:lineRule="exact" w:before="16"/>
              <w:ind w:left="523" w:right="488" w:firstLine="68"/>
              <w:jc w:val="left"/>
              <w:rPr>
                <w:sz w:val="18"/>
              </w:rPr>
            </w:pPr>
            <w:r>
              <w:rPr>
                <w:color w:val="231F20"/>
                <w:sz w:val="18"/>
              </w:rPr>
              <w:t>Pipe line from ﬁre pump to water main, D = 90 mm</w:t>
            </w:r>
          </w:p>
        </w:tc>
        <w:tc>
          <w:tcPr>
            <w:tcW w:w="1500" w:type="dxa"/>
            <w:tcBorders>
              <w:top w:val="single" w:sz="4" w:space="0" w:color="231F20"/>
              <w:left w:val="single" w:sz="4" w:space="0" w:color="231F20"/>
              <w:bottom w:val="single" w:sz="4" w:space="0" w:color="231F20"/>
            </w:tcBorders>
          </w:tcPr>
          <w:p>
            <w:pPr>
              <w:pStyle w:val="TableParagraph"/>
              <w:spacing w:before="108"/>
              <w:ind w:left="27"/>
              <w:rPr>
                <w:sz w:val="18"/>
              </w:rPr>
            </w:pPr>
            <w:r>
              <w:rPr>
                <w:color w:val="231F20"/>
                <w:sz w:val="18"/>
              </w:rPr>
              <w:t>-</w:t>
            </w:r>
          </w:p>
        </w:tc>
      </w:tr>
      <w:tr>
        <w:trPr>
          <w:trHeight w:val="628" w:hRule="atLeast"/>
        </w:trPr>
        <w:tc>
          <w:tcPr>
            <w:tcW w:w="447" w:type="dxa"/>
            <w:tcBorders>
              <w:top w:val="single" w:sz="4" w:space="0" w:color="231F20"/>
              <w:bottom w:val="single" w:sz="4" w:space="0" w:color="231F20"/>
            </w:tcBorders>
          </w:tcPr>
          <w:p>
            <w:pPr>
              <w:pStyle w:val="TableParagraph"/>
              <w:jc w:val="left"/>
              <w:rPr>
                <w:b/>
                <w:i/>
                <w:sz w:val="18"/>
              </w:rPr>
            </w:pPr>
          </w:p>
          <w:p>
            <w:pPr>
              <w:pStyle w:val="TableParagraph"/>
              <w:ind w:left="20"/>
              <w:rPr>
                <w:b/>
                <w:sz w:val="18"/>
              </w:rPr>
            </w:pPr>
            <w:r>
              <w:rPr>
                <w:b/>
                <w:color w:val="231F20"/>
                <w:sz w:val="18"/>
              </w:rPr>
              <w:t>5</w:t>
            </w:r>
          </w:p>
        </w:tc>
        <w:tc>
          <w:tcPr>
            <w:tcW w:w="2953" w:type="dxa"/>
            <w:tcBorders>
              <w:top w:val="single" w:sz="4" w:space="0" w:color="231F20"/>
              <w:bottom w:val="single" w:sz="4" w:space="0" w:color="231F20"/>
              <w:right w:val="single" w:sz="4" w:space="0" w:color="231F20"/>
            </w:tcBorders>
          </w:tcPr>
          <w:p>
            <w:pPr>
              <w:pStyle w:val="TableParagraph"/>
              <w:spacing w:line="200" w:lineRule="exact" w:before="16"/>
              <w:ind w:left="257" w:right="240" w:firstLine="2"/>
              <w:rPr>
                <w:sz w:val="18"/>
              </w:rPr>
            </w:pPr>
            <w:r>
              <w:rPr>
                <w:color w:val="231F20"/>
                <w:sz w:val="18"/>
              </w:rPr>
              <w:t>The pipe line connecting the ﬁre systems in both dock’s side</w:t>
            </w:r>
            <w:r>
              <w:rPr>
                <w:color w:val="231F20"/>
                <w:spacing w:val="-28"/>
                <w:sz w:val="18"/>
              </w:rPr>
              <w:t> </w:t>
            </w:r>
            <w:r>
              <w:rPr>
                <w:color w:val="231F20"/>
                <w:sz w:val="18"/>
              </w:rPr>
              <w:t>walls, D = 125</w:t>
            </w:r>
            <w:r>
              <w:rPr>
                <w:color w:val="231F20"/>
                <w:spacing w:val="-1"/>
                <w:sz w:val="18"/>
              </w:rPr>
              <w:t> </w:t>
            </w:r>
            <w:r>
              <w:rPr>
                <w:color w:val="231F20"/>
                <w:sz w:val="18"/>
              </w:rPr>
              <w:t>mm</w:t>
            </w:r>
          </w:p>
        </w:tc>
        <w:tc>
          <w:tcPr>
            <w:tcW w:w="1500" w:type="dxa"/>
            <w:tcBorders>
              <w:top w:val="single" w:sz="4" w:space="0" w:color="231F20"/>
              <w:left w:val="single" w:sz="4" w:space="0" w:color="231F20"/>
              <w:bottom w:val="single" w:sz="4" w:space="0" w:color="231F20"/>
            </w:tcBorders>
          </w:tcPr>
          <w:p>
            <w:pPr>
              <w:pStyle w:val="TableParagraph"/>
              <w:spacing w:before="1"/>
              <w:jc w:val="left"/>
              <w:rPr>
                <w:b/>
                <w:i/>
                <w:sz w:val="18"/>
              </w:rPr>
            </w:pPr>
          </w:p>
          <w:p>
            <w:pPr>
              <w:pStyle w:val="TableParagraph"/>
              <w:ind w:left="27"/>
              <w:rPr>
                <w:sz w:val="18"/>
              </w:rPr>
            </w:pPr>
            <w:r>
              <w:rPr>
                <w:color w:val="231F20"/>
                <w:sz w:val="18"/>
              </w:rPr>
              <w:t>-</w:t>
            </w:r>
          </w:p>
        </w:tc>
      </w:tr>
      <w:tr>
        <w:trPr>
          <w:trHeight w:val="240" w:hRule="atLeast"/>
        </w:trPr>
        <w:tc>
          <w:tcPr>
            <w:tcW w:w="447" w:type="dxa"/>
            <w:tcBorders>
              <w:top w:val="single" w:sz="4" w:space="0" w:color="231F20"/>
              <w:bottom w:val="single" w:sz="4" w:space="0" w:color="231F20"/>
            </w:tcBorders>
          </w:tcPr>
          <w:p>
            <w:pPr>
              <w:pStyle w:val="TableParagraph"/>
              <w:spacing w:before="13"/>
              <w:ind w:left="20"/>
              <w:rPr>
                <w:b/>
                <w:sz w:val="18"/>
              </w:rPr>
            </w:pPr>
            <w:r>
              <w:rPr>
                <w:b/>
                <w:color w:val="231F20"/>
                <w:sz w:val="18"/>
              </w:rPr>
              <w:t>6</w:t>
            </w:r>
          </w:p>
        </w:tc>
        <w:tc>
          <w:tcPr>
            <w:tcW w:w="2953" w:type="dxa"/>
            <w:tcBorders>
              <w:top w:val="single" w:sz="4" w:space="0" w:color="231F20"/>
              <w:bottom w:val="single" w:sz="4" w:space="0" w:color="231F20"/>
              <w:right w:val="single" w:sz="4" w:space="0" w:color="231F20"/>
            </w:tcBorders>
          </w:tcPr>
          <w:p>
            <w:pPr>
              <w:pStyle w:val="TableParagraph"/>
              <w:spacing w:line="213" w:lineRule="exact" w:before="6"/>
              <w:ind w:left="76" w:right="61"/>
              <w:rPr>
                <w:sz w:val="18"/>
              </w:rPr>
            </w:pPr>
            <w:r>
              <w:rPr>
                <w:rFonts w:ascii="SymbolPS" w:hAnsi="SymbolPS"/>
                <w:color w:val="231F20"/>
                <w:w w:val="105"/>
                <w:sz w:val="18"/>
              </w:rPr>
              <w:t>Φ</w:t>
            </w:r>
            <w:r>
              <w:rPr>
                <w:color w:val="231F20"/>
                <w:w w:val="105"/>
                <w:sz w:val="18"/>
              </w:rPr>
              <w:t>52 hydrant valve</w:t>
            </w:r>
          </w:p>
        </w:tc>
        <w:tc>
          <w:tcPr>
            <w:tcW w:w="1500" w:type="dxa"/>
            <w:tcBorders>
              <w:top w:val="single" w:sz="4" w:space="0" w:color="231F20"/>
              <w:left w:val="single" w:sz="4" w:space="0" w:color="231F20"/>
              <w:bottom w:val="single" w:sz="4" w:space="0" w:color="231F20"/>
            </w:tcBorders>
          </w:tcPr>
          <w:p>
            <w:pPr>
              <w:pStyle w:val="TableParagraph"/>
              <w:spacing w:line="206" w:lineRule="exact" w:before="14"/>
              <w:ind w:left="65" w:right="38"/>
              <w:rPr>
                <w:sz w:val="18"/>
              </w:rPr>
            </w:pPr>
            <w:r>
              <w:rPr>
                <w:color w:val="231F20"/>
                <w:sz w:val="18"/>
              </w:rPr>
              <w:t>74</w:t>
            </w:r>
          </w:p>
        </w:tc>
      </w:tr>
      <w:tr>
        <w:trPr>
          <w:trHeight w:val="228" w:hRule="atLeast"/>
        </w:trPr>
        <w:tc>
          <w:tcPr>
            <w:tcW w:w="447" w:type="dxa"/>
            <w:tcBorders>
              <w:top w:val="single" w:sz="4" w:space="0" w:color="231F20"/>
              <w:bottom w:val="single" w:sz="4" w:space="0" w:color="231F20"/>
            </w:tcBorders>
          </w:tcPr>
          <w:p>
            <w:pPr>
              <w:pStyle w:val="TableParagraph"/>
              <w:spacing w:line="201" w:lineRule="exact" w:before="7"/>
              <w:ind w:left="20"/>
              <w:rPr>
                <w:b/>
                <w:sz w:val="18"/>
              </w:rPr>
            </w:pPr>
            <w:r>
              <w:rPr>
                <w:b/>
                <w:color w:val="231F20"/>
                <w:sz w:val="18"/>
              </w:rPr>
              <w:t>7</w:t>
            </w:r>
          </w:p>
        </w:tc>
        <w:tc>
          <w:tcPr>
            <w:tcW w:w="2953" w:type="dxa"/>
            <w:tcBorders>
              <w:top w:val="single" w:sz="4" w:space="0" w:color="231F20"/>
              <w:bottom w:val="single" w:sz="4" w:space="0" w:color="231F20"/>
              <w:right w:val="single" w:sz="4" w:space="0" w:color="231F20"/>
            </w:tcBorders>
          </w:tcPr>
          <w:p>
            <w:pPr>
              <w:pStyle w:val="TableParagraph"/>
              <w:spacing w:line="200" w:lineRule="exact" w:before="8"/>
              <w:ind w:left="76" w:right="61"/>
              <w:rPr>
                <w:sz w:val="18"/>
              </w:rPr>
            </w:pPr>
            <w:r>
              <w:rPr>
                <w:color w:val="231F20"/>
                <w:sz w:val="18"/>
              </w:rPr>
              <w:t>H52/20 hydrant hose</w:t>
            </w:r>
          </w:p>
        </w:tc>
        <w:tc>
          <w:tcPr>
            <w:tcW w:w="1500" w:type="dxa"/>
            <w:tcBorders>
              <w:top w:val="single" w:sz="4" w:space="0" w:color="231F20"/>
              <w:left w:val="single" w:sz="4" w:space="0" w:color="231F20"/>
              <w:bottom w:val="single" w:sz="4" w:space="0" w:color="231F20"/>
            </w:tcBorders>
          </w:tcPr>
          <w:p>
            <w:pPr>
              <w:pStyle w:val="TableParagraph"/>
              <w:spacing w:line="200" w:lineRule="exact" w:before="8"/>
              <w:ind w:left="65" w:right="38"/>
              <w:rPr>
                <w:sz w:val="18"/>
              </w:rPr>
            </w:pPr>
            <w:r>
              <w:rPr>
                <w:color w:val="231F20"/>
                <w:sz w:val="18"/>
              </w:rPr>
              <w:t>38</w:t>
            </w:r>
          </w:p>
        </w:tc>
      </w:tr>
      <w:tr>
        <w:trPr>
          <w:trHeight w:val="228" w:hRule="atLeast"/>
        </w:trPr>
        <w:tc>
          <w:tcPr>
            <w:tcW w:w="447" w:type="dxa"/>
            <w:tcBorders>
              <w:top w:val="single" w:sz="4" w:space="0" w:color="231F20"/>
              <w:bottom w:val="single" w:sz="4" w:space="0" w:color="231F20"/>
            </w:tcBorders>
          </w:tcPr>
          <w:p>
            <w:pPr>
              <w:pStyle w:val="TableParagraph"/>
              <w:spacing w:line="201" w:lineRule="exact" w:before="7"/>
              <w:ind w:left="20"/>
              <w:rPr>
                <w:b/>
                <w:sz w:val="18"/>
              </w:rPr>
            </w:pPr>
            <w:r>
              <w:rPr>
                <w:b/>
                <w:color w:val="231F20"/>
                <w:sz w:val="18"/>
              </w:rPr>
              <w:t>8</w:t>
            </w:r>
          </w:p>
        </w:tc>
        <w:tc>
          <w:tcPr>
            <w:tcW w:w="2953" w:type="dxa"/>
            <w:tcBorders>
              <w:top w:val="single" w:sz="4" w:space="0" w:color="231F20"/>
              <w:bottom w:val="single" w:sz="4" w:space="0" w:color="231F20"/>
              <w:right w:val="single" w:sz="4" w:space="0" w:color="231F20"/>
            </w:tcBorders>
          </w:tcPr>
          <w:p>
            <w:pPr>
              <w:pStyle w:val="TableParagraph"/>
              <w:spacing w:line="200" w:lineRule="exact" w:before="8"/>
              <w:ind w:left="76" w:right="61"/>
              <w:rPr>
                <w:sz w:val="18"/>
              </w:rPr>
            </w:pPr>
            <w:r>
              <w:rPr>
                <w:color w:val="231F20"/>
                <w:sz w:val="18"/>
              </w:rPr>
              <w:t>Hose nozzle of 19 mm outlet diameter</w:t>
            </w:r>
          </w:p>
        </w:tc>
        <w:tc>
          <w:tcPr>
            <w:tcW w:w="1500" w:type="dxa"/>
            <w:tcBorders>
              <w:top w:val="single" w:sz="4" w:space="0" w:color="231F20"/>
              <w:left w:val="single" w:sz="4" w:space="0" w:color="231F20"/>
              <w:bottom w:val="single" w:sz="4" w:space="0" w:color="231F20"/>
            </w:tcBorders>
          </w:tcPr>
          <w:p>
            <w:pPr>
              <w:pStyle w:val="TableParagraph"/>
              <w:spacing w:line="200" w:lineRule="exact" w:before="8"/>
              <w:ind w:left="65" w:right="38"/>
              <w:rPr>
                <w:sz w:val="18"/>
              </w:rPr>
            </w:pPr>
            <w:r>
              <w:rPr>
                <w:color w:val="231F20"/>
                <w:sz w:val="18"/>
              </w:rPr>
              <w:t>38</w:t>
            </w:r>
          </w:p>
        </w:tc>
      </w:tr>
      <w:tr>
        <w:trPr>
          <w:trHeight w:val="223" w:hRule="atLeast"/>
        </w:trPr>
        <w:tc>
          <w:tcPr>
            <w:tcW w:w="447" w:type="dxa"/>
            <w:tcBorders>
              <w:top w:val="single" w:sz="4" w:space="0" w:color="231F20"/>
            </w:tcBorders>
          </w:tcPr>
          <w:p>
            <w:pPr>
              <w:pStyle w:val="TableParagraph"/>
              <w:spacing w:line="196" w:lineRule="exact" w:before="7"/>
              <w:ind w:left="20"/>
              <w:rPr>
                <w:b/>
                <w:sz w:val="18"/>
              </w:rPr>
            </w:pPr>
            <w:r>
              <w:rPr>
                <w:b/>
                <w:color w:val="231F20"/>
                <w:sz w:val="18"/>
              </w:rPr>
              <w:t>9</w:t>
            </w:r>
          </w:p>
        </w:tc>
        <w:tc>
          <w:tcPr>
            <w:tcW w:w="2953" w:type="dxa"/>
            <w:tcBorders>
              <w:top w:val="single" w:sz="4" w:space="0" w:color="231F20"/>
              <w:right w:val="single" w:sz="4" w:space="0" w:color="231F20"/>
            </w:tcBorders>
          </w:tcPr>
          <w:p>
            <w:pPr>
              <w:pStyle w:val="TableParagraph"/>
              <w:spacing w:line="195" w:lineRule="exact" w:before="8"/>
              <w:ind w:left="76" w:right="61"/>
              <w:rPr>
                <w:sz w:val="18"/>
              </w:rPr>
            </w:pPr>
            <w:r>
              <w:rPr>
                <w:color w:val="231F20"/>
                <w:sz w:val="18"/>
              </w:rPr>
              <w:t>Hydrant hose box</w:t>
            </w:r>
          </w:p>
        </w:tc>
        <w:tc>
          <w:tcPr>
            <w:tcW w:w="1500" w:type="dxa"/>
            <w:tcBorders>
              <w:top w:val="single" w:sz="4" w:space="0" w:color="231F20"/>
              <w:left w:val="single" w:sz="4" w:space="0" w:color="231F20"/>
            </w:tcBorders>
          </w:tcPr>
          <w:p>
            <w:pPr>
              <w:pStyle w:val="TableParagraph"/>
              <w:spacing w:line="195" w:lineRule="exact" w:before="8"/>
              <w:ind w:left="65" w:right="38"/>
              <w:rPr>
                <w:sz w:val="18"/>
              </w:rPr>
            </w:pPr>
            <w:r>
              <w:rPr>
                <w:color w:val="231F20"/>
                <w:sz w:val="18"/>
              </w:rPr>
              <w:t>38</w:t>
            </w:r>
          </w:p>
        </w:tc>
      </w:tr>
    </w:tbl>
    <w:p>
      <w:pPr>
        <w:pStyle w:val="BodyText"/>
        <w:spacing w:before="6"/>
        <w:rPr>
          <w:b/>
          <w:i/>
          <w:sz w:val="13"/>
        </w:rPr>
      </w:pPr>
      <w:r>
        <w:rPr/>
        <w:pict>
          <v:group style="position:absolute;margin-left:45.35001pt;margin-top:9.750726pt;width:245pt;height:200pt;mso-position-horizontal-relative:page;mso-position-vertical-relative:paragraph;z-index:-251653120;mso-wrap-distance-left:0;mso-wrap-distance-right:0" coordorigin="907,195" coordsize="4900,4000">
            <v:shape style="position:absolute;left:907;top:195;width:4900;height:4000" type="#_x0000_t75" stroked="false">
              <v:imagedata r:id="rId12" o:title=""/>
            </v:shape>
            <v:shape style="position:absolute;left:3176;top:3645;width:2140;height:200" type="#_x0000_t202" filled="false" stroked="false">
              <v:textbox inset="0,0,0,0">
                <w:txbxContent>
                  <w:p>
                    <w:pPr>
                      <w:spacing w:line="199" w:lineRule="exact" w:before="0"/>
                      <w:ind w:left="0" w:right="0" w:firstLine="0"/>
                      <w:jc w:val="left"/>
                      <w:rPr>
                        <w:sz w:val="18"/>
                      </w:rPr>
                    </w:pPr>
                    <w:r>
                      <w:rPr>
                        <w:color w:val="231F20"/>
                        <w:sz w:val="18"/>
                      </w:rPr>
                      <w:t>DN - nominal diameter [mm]</w:t>
                    </w:r>
                  </w:p>
                </w:txbxContent>
              </v:textbox>
              <w10:wrap type="none"/>
            </v:shape>
            <w10:wrap type="topAndBottom"/>
          </v:group>
        </w:pict>
      </w:r>
    </w:p>
    <w:p>
      <w:pPr>
        <w:spacing w:line="235" w:lineRule="auto" w:before="90"/>
        <w:ind w:left="184" w:right="95" w:hanging="1"/>
        <w:jc w:val="center"/>
        <w:rPr>
          <w:i/>
          <w:sz w:val="16"/>
        </w:rPr>
      </w:pPr>
      <w:r>
        <w:rPr>
          <w:b/>
          <w:i/>
          <w:color w:val="231F20"/>
          <w:sz w:val="16"/>
        </w:rPr>
        <w:t>Fig. 2. </w:t>
      </w:r>
      <w:r>
        <w:rPr>
          <w:i/>
          <w:color w:val="231F20"/>
          <w:sz w:val="16"/>
        </w:rPr>
        <w:t>Schematic diagram of the main elements of the designed water </w:t>
      </w:r>
      <w:r>
        <w:rPr>
          <w:i/>
          <w:color w:val="231F20"/>
          <w:spacing w:val="-3"/>
          <w:sz w:val="16"/>
        </w:rPr>
        <w:t>ﬁre </w:t>
      </w:r>
      <w:r>
        <w:rPr>
          <w:i/>
          <w:color w:val="231F20"/>
          <w:sz w:val="16"/>
        </w:rPr>
        <w:t>main system for the ecological dock. (the author’s original drawing) </w:t>
      </w:r>
      <w:r>
        <w:rPr>
          <w:b/>
          <w:i/>
          <w:color w:val="231F20"/>
          <w:sz w:val="16"/>
        </w:rPr>
        <w:t>Legend </w:t>
      </w:r>
      <w:r>
        <w:rPr>
          <w:i/>
          <w:color w:val="231F20"/>
          <w:sz w:val="16"/>
        </w:rPr>
        <w:t>: </w:t>
      </w:r>
      <w:r>
        <w:rPr>
          <w:b/>
          <w:i/>
          <w:color w:val="231F20"/>
          <w:sz w:val="16"/>
        </w:rPr>
        <w:t>1 </w:t>
      </w:r>
      <w:r>
        <w:rPr>
          <w:i/>
          <w:color w:val="231F20"/>
          <w:sz w:val="16"/>
        </w:rPr>
        <w:t>– ﬁre ﬁghting post for water and froth ﬁre-extinguishing –</w:t>
      </w:r>
      <w:r>
        <w:rPr>
          <w:i/>
          <w:color w:val="231F20"/>
          <w:spacing w:val="-15"/>
          <w:sz w:val="16"/>
        </w:rPr>
        <w:t> </w:t>
      </w:r>
      <w:r>
        <w:rPr>
          <w:i/>
          <w:color w:val="231F20"/>
          <w:spacing w:val="-5"/>
          <w:sz w:val="16"/>
        </w:rPr>
        <w:t>froth </w:t>
      </w:r>
      <w:r>
        <w:rPr>
          <w:i/>
          <w:color w:val="231F20"/>
          <w:sz w:val="16"/>
        </w:rPr>
        <w:t>stub pipe, pipe line choke, frothing liquid tank, two hydrant</w:t>
      </w:r>
      <w:r>
        <w:rPr>
          <w:i/>
          <w:color w:val="231F20"/>
          <w:spacing w:val="-8"/>
          <w:sz w:val="16"/>
        </w:rPr>
        <w:t> </w:t>
      </w:r>
      <w:r>
        <w:rPr>
          <w:i/>
          <w:color w:val="231F20"/>
          <w:sz w:val="16"/>
        </w:rPr>
        <w:t>valves;</w:t>
      </w:r>
    </w:p>
    <w:p>
      <w:pPr>
        <w:spacing w:line="178" w:lineRule="exact" w:before="0"/>
        <w:ind w:left="196" w:right="110" w:firstLine="0"/>
        <w:jc w:val="center"/>
        <w:rPr>
          <w:i/>
          <w:sz w:val="16"/>
        </w:rPr>
      </w:pPr>
      <w:r>
        <w:rPr>
          <w:b/>
          <w:i/>
          <w:color w:val="231F20"/>
          <w:sz w:val="16"/>
        </w:rPr>
        <w:t>2 </w:t>
      </w:r>
      <w:r>
        <w:rPr>
          <w:i/>
          <w:color w:val="231F20"/>
          <w:sz w:val="16"/>
        </w:rPr>
        <w:t>– ﬁre ﬁghting post for water extinguishing - two hydrant</w:t>
      </w:r>
      <w:r>
        <w:rPr>
          <w:i/>
          <w:color w:val="231F20"/>
          <w:spacing w:val="-7"/>
          <w:sz w:val="16"/>
        </w:rPr>
        <w:t> </w:t>
      </w:r>
      <w:r>
        <w:rPr>
          <w:i/>
          <w:color w:val="231F20"/>
          <w:sz w:val="16"/>
        </w:rPr>
        <w:t>valves;</w:t>
      </w:r>
    </w:p>
    <w:p>
      <w:pPr>
        <w:spacing w:line="235" w:lineRule="auto" w:before="1"/>
        <w:ind w:left="196" w:right="108" w:firstLine="0"/>
        <w:jc w:val="center"/>
        <w:rPr>
          <w:i/>
          <w:sz w:val="16"/>
        </w:rPr>
      </w:pPr>
      <w:r>
        <w:rPr>
          <w:b/>
          <w:i/>
          <w:color w:val="231F20"/>
          <w:sz w:val="16"/>
        </w:rPr>
        <w:t>3 </w:t>
      </w:r>
      <w:r>
        <w:rPr>
          <w:i/>
          <w:color w:val="231F20"/>
          <w:sz w:val="16"/>
        </w:rPr>
        <w:t>– cut-off valve in pipe line to the right side wall ballast system (the same </w:t>
      </w:r>
      <w:r>
        <w:rPr>
          <w:i/>
          <w:color w:val="231F20"/>
          <w:sz w:val="16"/>
        </w:rPr>
        <w:t>on the left side wall); </w:t>
      </w:r>
      <w:r>
        <w:rPr>
          <w:b/>
          <w:i/>
          <w:color w:val="231F20"/>
          <w:sz w:val="16"/>
        </w:rPr>
        <w:t>4 </w:t>
      </w:r>
      <w:r>
        <w:rPr>
          <w:i/>
          <w:color w:val="231F20"/>
          <w:sz w:val="16"/>
        </w:rPr>
        <w:t>– ﬁre emergency pump; </w:t>
      </w:r>
      <w:r>
        <w:rPr>
          <w:b/>
          <w:i/>
          <w:color w:val="231F20"/>
          <w:sz w:val="16"/>
        </w:rPr>
        <w:t>5 </w:t>
      </w:r>
      <w:r>
        <w:rPr>
          <w:i/>
          <w:color w:val="231F20"/>
          <w:sz w:val="16"/>
        </w:rPr>
        <w:t>– water ﬁre main pump </w:t>
      </w:r>
      <w:r>
        <w:rPr>
          <w:i/>
          <w:color w:val="231F20"/>
          <w:sz w:val="16"/>
        </w:rPr>
        <w:t>for the right side wall (the same on the left side wall); </w:t>
      </w:r>
      <w:r>
        <w:rPr>
          <w:b/>
          <w:i/>
          <w:color w:val="231F20"/>
          <w:sz w:val="16"/>
        </w:rPr>
        <w:t>6 </w:t>
      </w:r>
      <w:r>
        <w:rPr>
          <w:i/>
          <w:color w:val="231F20"/>
          <w:sz w:val="16"/>
        </w:rPr>
        <w:t>– kingston valve </w:t>
      </w:r>
      <w:r>
        <w:rPr>
          <w:i/>
          <w:color w:val="231F20"/>
          <w:sz w:val="16"/>
        </w:rPr>
        <w:t>for water input to the right side wall (the same on the left side wall);</w:t>
      </w:r>
    </w:p>
    <w:p>
      <w:pPr>
        <w:spacing w:line="235" w:lineRule="auto" w:before="0"/>
        <w:ind w:left="481" w:right="392" w:firstLine="0"/>
        <w:jc w:val="center"/>
        <w:rPr>
          <w:i/>
          <w:sz w:val="16"/>
        </w:rPr>
      </w:pPr>
      <w:r>
        <w:rPr>
          <w:b/>
          <w:i/>
          <w:color w:val="231F20"/>
          <w:sz w:val="16"/>
        </w:rPr>
        <w:t>7 </w:t>
      </w:r>
      <w:r>
        <w:rPr>
          <w:i/>
          <w:color w:val="231F20"/>
          <w:sz w:val="16"/>
        </w:rPr>
        <w:t>– cut-off valve for water input from a land-based water system, </w:t>
      </w:r>
      <w:r>
        <w:rPr>
          <w:i/>
          <w:color w:val="231F20"/>
          <w:sz w:val="16"/>
        </w:rPr>
        <w:t>installed in the right side wall (the same on the left side wall).</w:t>
      </w:r>
    </w:p>
    <w:p>
      <w:pPr>
        <w:pStyle w:val="BodyText"/>
        <w:spacing w:before="6"/>
        <w:rPr>
          <w:i/>
          <w:sz w:val="19"/>
        </w:rPr>
      </w:pPr>
    </w:p>
    <w:p>
      <w:pPr>
        <w:pStyle w:val="BodyText"/>
        <w:spacing w:line="230" w:lineRule="auto" w:before="1"/>
        <w:ind w:left="126" w:right="38" w:firstLine="283"/>
        <w:jc w:val="both"/>
      </w:pPr>
      <w:r>
        <w:rPr>
          <w:color w:val="231F20"/>
        </w:rPr>
        <w:t>The</w:t>
      </w:r>
      <w:r>
        <w:rPr>
          <w:color w:val="231F20"/>
          <w:spacing w:val="-8"/>
        </w:rPr>
        <w:t> </w:t>
      </w:r>
      <w:r>
        <w:rPr>
          <w:color w:val="231F20"/>
        </w:rPr>
        <w:t>described</w:t>
      </w:r>
      <w:r>
        <w:rPr>
          <w:color w:val="231F20"/>
          <w:spacing w:val="-8"/>
        </w:rPr>
        <w:t> </w:t>
      </w:r>
      <w:r>
        <w:rPr>
          <w:color w:val="231F20"/>
        </w:rPr>
        <w:t>method</w:t>
      </w:r>
      <w:r>
        <w:rPr>
          <w:color w:val="231F20"/>
          <w:spacing w:val="-7"/>
        </w:rPr>
        <w:t> </w:t>
      </w:r>
      <w:r>
        <w:rPr>
          <w:color w:val="231F20"/>
        </w:rPr>
        <w:t>determines</w:t>
      </w:r>
      <w:r>
        <w:rPr>
          <w:color w:val="231F20"/>
          <w:spacing w:val="-8"/>
        </w:rPr>
        <w:t> </w:t>
      </w:r>
      <w:r>
        <w:rPr>
          <w:color w:val="231F20"/>
        </w:rPr>
        <w:t>an</w:t>
      </w:r>
      <w:r>
        <w:rPr>
          <w:color w:val="231F20"/>
          <w:spacing w:val="-8"/>
        </w:rPr>
        <w:t> </w:t>
      </w:r>
      <w:r>
        <w:rPr>
          <w:color w:val="231F20"/>
        </w:rPr>
        <w:t>algorithm</w:t>
      </w:r>
      <w:r>
        <w:rPr>
          <w:color w:val="231F20"/>
          <w:spacing w:val="-7"/>
        </w:rPr>
        <w:t> </w:t>
      </w:r>
      <w:r>
        <w:rPr>
          <w:color w:val="231F20"/>
        </w:rPr>
        <w:t>of</w:t>
      </w:r>
      <w:r>
        <w:rPr>
          <w:color w:val="231F20"/>
          <w:spacing w:val="-8"/>
        </w:rPr>
        <w:t> </w:t>
      </w:r>
      <w:r>
        <w:rPr>
          <w:color w:val="231F20"/>
          <w:spacing w:val="-3"/>
        </w:rPr>
        <w:t>prelimi- nary</w:t>
      </w:r>
      <w:r>
        <w:rPr>
          <w:color w:val="231F20"/>
          <w:spacing w:val="-18"/>
        </w:rPr>
        <w:t> </w:t>
      </w:r>
      <w:r>
        <w:rPr>
          <w:color w:val="231F20"/>
          <w:spacing w:val="-3"/>
        </w:rPr>
        <w:t>designing</w:t>
      </w:r>
      <w:r>
        <w:rPr>
          <w:color w:val="231F20"/>
          <w:spacing w:val="-17"/>
        </w:rPr>
        <w:t> </w:t>
      </w:r>
      <w:r>
        <w:rPr>
          <w:color w:val="231F20"/>
        </w:rPr>
        <w:t>the</w:t>
      </w:r>
      <w:r>
        <w:rPr>
          <w:color w:val="231F20"/>
          <w:spacing w:val="-17"/>
        </w:rPr>
        <w:t> </w:t>
      </w:r>
      <w:r>
        <w:rPr>
          <w:color w:val="231F20"/>
          <w:spacing w:val="-3"/>
        </w:rPr>
        <w:t>water</w:t>
      </w:r>
      <w:r>
        <w:rPr>
          <w:color w:val="231F20"/>
          <w:spacing w:val="-18"/>
        </w:rPr>
        <w:t> </w:t>
      </w:r>
      <w:r>
        <w:rPr>
          <w:color w:val="231F20"/>
        </w:rPr>
        <w:t>ﬁre</w:t>
      </w:r>
      <w:r>
        <w:rPr>
          <w:color w:val="231F20"/>
          <w:spacing w:val="-17"/>
        </w:rPr>
        <w:t> </w:t>
      </w:r>
      <w:r>
        <w:rPr>
          <w:color w:val="231F20"/>
          <w:spacing w:val="-3"/>
        </w:rPr>
        <w:t>main</w:t>
      </w:r>
      <w:r>
        <w:rPr>
          <w:color w:val="231F20"/>
          <w:spacing w:val="-17"/>
        </w:rPr>
        <w:t> </w:t>
      </w:r>
      <w:r>
        <w:rPr>
          <w:color w:val="231F20"/>
          <w:spacing w:val="-3"/>
        </w:rPr>
        <w:t>system</w:t>
      </w:r>
      <w:r>
        <w:rPr>
          <w:color w:val="231F20"/>
          <w:spacing w:val="-17"/>
        </w:rPr>
        <w:t> </w:t>
      </w:r>
      <w:r>
        <w:rPr>
          <w:color w:val="231F20"/>
        </w:rPr>
        <w:t>for</w:t>
      </w:r>
      <w:r>
        <w:rPr>
          <w:color w:val="231F20"/>
          <w:spacing w:val="-18"/>
        </w:rPr>
        <w:t> </w:t>
      </w:r>
      <w:r>
        <w:rPr>
          <w:color w:val="231F20"/>
        </w:rPr>
        <w:t>the</w:t>
      </w:r>
      <w:r>
        <w:rPr>
          <w:color w:val="231F20"/>
          <w:spacing w:val="-17"/>
        </w:rPr>
        <w:t> </w:t>
      </w:r>
      <w:r>
        <w:rPr>
          <w:color w:val="231F20"/>
          <w:spacing w:val="-3"/>
        </w:rPr>
        <w:t>dock,</w:t>
      </w:r>
      <w:r>
        <w:rPr>
          <w:color w:val="231F20"/>
          <w:spacing w:val="-17"/>
        </w:rPr>
        <w:t> </w:t>
      </w:r>
      <w:r>
        <w:rPr>
          <w:color w:val="231F20"/>
          <w:spacing w:val="-3"/>
        </w:rPr>
        <w:t>applying </w:t>
      </w:r>
      <w:r>
        <w:rPr>
          <w:color w:val="231F20"/>
        </w:rPr>
        <w:t>a strict approach to ﬁre protection problems. In reality during design</w:t>
      </w:r>
      <w:r>
        <w:rPr>
          <w:color w:val="231F20"/>
          <w:spacing w:val="-12"/>
        </w:rPr>
        <w:t> </w:t>
      </w:r>
      <w:r>
        <w:rPr>
          <w:color w:val="231F20"/>
        </w:rPr>
        <w:t>process</w:t>
      </w:r>
      <w:r>
        <w:rPr>
          <w:color w:val="231F20"/>
          <w:spacing w:val="-12"/>
        </w:rPr>
        <w:t> </w:t>
      </w:r>
      <w:r>
        <w:rPr>
          <w:color w:val="231F20"/>
        </w:rPr>
        <w:t>many</w:t>
      </w:r>
      <w:r>
        <w:rPr>
          <w:color w:val="231F20"/>
          <w:spacing w:val="-11"/>
        </w:rPr>
        <w:t> </w:t>
      </w:r>
      <w:r>
        <w:rPr>
          <w:color w:val="231F20"/>
        </w:rPr>
        <w:t>simpliﬁcations</w:t>
      </w:r>
      <w:r>
        <w:rPr>
          <w:color w:val="231F20"/>
          <w:spacing w:val="-12"/>
        </w:rPr>
        <w:t> </w:t>
      </w:r>
      <w:r>
        <w:rPr>
          <w:color w:val="231F20"/>
        </w:rPr>
        <w:t>are</w:t>
      </w:r>
      <w:r>
        <w:rPr>
          <w:color w:val="231F20"/>
          <w:spacing w:val="-11"/>
        </w:rPr>
        <w:t> </w:t>
      </w:r>
      <w:r>
        <w:rPr>
          <w:color w:val="231F20"/>
        </w:rPr>
        <w:t>possible</w:t>
      </w:r>
      <w:r>
        <w:rPr>
          <w:color w:val="231F20"/>
          <w:spacing w:val="-12"/>
        </w:rPr>
        <w:t> </w:t>
      </w:r>
      <w:r>
        <w:rPr>
          <w:color w:val="231F20"/>
        </w:rPr>
        <w:t>to</w:t>
      </w:r>
      <w:r>
        <w:rPr>
          <w:color w:val="231F20"/>
          <w:spacing w:val="-11"/>
        </w:rPr>
        <w:t> </w:t>
      </w:r>
      <w:r>
        <w:rPr>
          <w:color w:val="231F20"/>
        </w:rPr>
        <w:t>be</w:t>
      </w:r>
      <w:r>
        <w:rPr>
          <w:color w:val="231F20"/>
          <w:spacing w:val="-12"/>
        </w:rPr>
        <w:t> </w:t>
      </w:r>
      <w:r>
        <w:rPr>
          <w:color w:val="231F20"/>
        </w:rPr>
        <w:t>applied under</w:t>
      </w:r>
      <w:r>
        <w:rPr>
          <w:color w:val="231F20"/>
          <w:spacing w:val="-12"/>
        </w:rPr>
        <w:t> </w:t>
      </w:r>
      <w:r>
        <w:rPr>
          <w:color w:val="231F20"/>
        </w:rPr>
        <w:t>the</w:t>
      </w:r>
      <w:r>
        <w:rPr>
          <w:color w:val="231F20"/>
          <w:spacing w:val="-12"/>
        </w:rPr>
        <w:t> </w:t>
      </w:r>
      <w:r>
        <w:rPr>
          <w:color w:val="231F20"/>
        </w:rPr>
        <w:t>consent</w:t>
      </w:r>
      <w:r>
        <w:rPr>
          <w:color w:val="231F20"/>
          <w:spacing w:val="-12"/>
        </w:rPr>
        <w:t> </w:t>
      </w:r>
      <w:r>
        <w:rPr>
          <w:color w:val="231F20"/>
        </w:rPr>
        <w:t>of</w:t>
      </w:r>
      <w:r>
        <w:rPr>
          <w:color w:val="231F20"/>
          <w:spacing w:val="-12"/>
        </w:rPr>
        <w:t> </w:t>
      </w:r>
      <w:r>
        <w:rPr>
          <w:color w:val="231F20"/>
        </w:rPr>
        <w:t>classiﬁcation</w:t>
      </w:r>
      <w:r>
        <w:rPr>
          <w:color w:val="231F20"/>
          <w:spacing w:val="-12"/>
        </w:rPr>
        <w:t> </w:t>
      </w:r>
      <w:r>
        <w:rPr>
          <w:color w:val="231F20"/>
          <w:spacing w:val="-3"/>
        </w:rPr>
        <w:t>society’s</w:t>
      </w:r>
      <w:r>
        <w:rPr>
          <w:color w:val="231F20"/>
          <w:spacing w:val="-12"/>
        </w:rPr>
        <w:t> </w:t>
      </w:r>
      <w:r>
        <w:rPr>
          <w:color w:val="231F20"/>
        </w:rPr>
        <w:t>surveyor</w:t>
      </w:r>
      <w:r>
        <w:rPr>
          <w:color w:val="231F20"/>
          <w:spacing w:val="-12"/>
        </w:rPr>
        <w:t> </w:t>
      </w:r>
      <w:r>
        <w:rPr>
          <w:color w:val="231F20"/>
        </w:rPr>
        <w:t>provided the designer has in his disposal a more exact information </w:t>
      </w:r>
      <w:r>
        <w:rPr>
          <w:color w:val="231F20"/>
          <w:spacing w:val="-6"/>
        </w:rPr>
        <w:t>on </w:t>
      </w:r>
      <w:r>
        <w:rPr>
          <w:color w:val="231F20"/>
        </w:rPr>
        <w:t>real working conditions of the designed</w:t>
      </w:r>
      <w:r>
        <w:rPr>
          <w:color w:val="231F20"/>
          <w:spacing w:val="-3"/>
        </w:rPr>
        <w:t> </w:t>
      </w:r>
      <w:r>
        <w:rPr>
          <w:color w:val="231F20"/>
        </w:rPr>
        <w:t>object.</w:t>
      </w:r>
    </w:p>
    <w:p>
      <w:pPr>
        <w:pStyle w:val="Heading3"/>
        <w:spacing w:line="192" w:lineRule="auto" w:before="174"/>
        <w:ind w:right="110"/>
      </w:pPr>
      <w:r>
        <w:rPr>
          <w:i/>
          <w:color w:val="231F20"/>
        </w:rPr>
        <w:t>Description of the froth ﬁre-extinguishing </w:t>
      </w:r>
      <w:r>
        <w:rPr>
          <w:color w:val="231F20"/>
        </w:rPr>
        <w:t>system designed for ﬁre protection</w:t>
      </w:r>
    </w:p>
    <w:p>
      <w:pPr>
        <w:spacing w:line="230" w:lineRule="exact" w:before="0"/>
        <w:ind w:left="196" w:right="109" w:firstLine="0"/>
        <w:jc w:val="center"/>
        <w:rPr>
          <w:b/>
          <w:i/>
          <w:sz w:val="24"/>
        </w:rPr>
      </w:pPr>
      <w:r>
        <w:rPr>
          <w:b/>
          <w:i/>
          <w:color w:val="231F20"/>
          <w:sz w:val="24"/>
        </w:rPr>
        <w:t>of the main deck area of the ecological dock</w:t>
      </w:r>
    </w:p>
    <w:p>
      <w:pPr>
        <w:pStyle w:val="BodyText"/>
        <w:spacing w:line="230" w:lineRule="auto" w:before="139"/>
        <w:ind w:left="127" w:right="38" w:firstLine="283"/>
        <w:jc w:val="both"/>
      </w:pPr>
      <w:r>
        <w:rPr>
          <w:color w:val="231F20"/>
        </w:rPr>
        <w:t>Decision</w:t>
      </w:r>
      <w:r>
        <w:rPr>
          <w:color w:val="231F20"/>
          <w:spacing w:val="-26"/>
        </w:rPr>
        <w:t> </w:t>
      </w:r>
      <w:r>
        <w:rPr>
          <w:color w:val="231F20"/>
        </w:rPr>
        <w:t>on</w:t>
      </w:r>
      <w:r>
        <w:rPr>
          <w:color w:val="231F20"/>
          <w:spacing w:val="-25"/>
        </w:rPr>
        <w:t> </w:t>
      </w:r>
      <w:r>
        <w:rPr>
          <w:color w:val="231F20"/>
        </w:rPr>
        <w:t>application</w:t>
      </w:r>
      <w:r>
        <w:rPr>
          <w:color w:val="231F20"/>
          <w:spacing w:val="-25"/>
        </w:rPr>
        <w:t> </w:t>
      </w:r>
      <w:r>
        <w:rPr>
          <w:color w:val="231F20"/>
        </w:rPr>
        <w:t>of</w:t>
      </w:r>
      <w:r>
        <w:rPr>
          <w:color w:val="231F20"/>
          <w:spacing w:val="-25"/>
        </w:rPr>
        <w:t> </w:t>
      </w:r>
      <w:r>
        <w:rPr>
          <w:color w:val="231F20"/>
        </w:rPr>
        <w:t>an</w:t>
      </w:r>
      <w:r>
        <w:rPr>
          <w:color w:val="231F20"/>
          <w:spacing w:val="-26"/>
        </w:rPr>
        <w:t> </w:t>
      </w:r>
      <w:r>
        <w:rPr>
          <w:color w:val="231F20"/>
        </w:rPr>
        <w:t>additional</w:t>
      </w:r>
      <w:r>
        <w:rPr>
          <w:color w:val="231F20"/>
          <w:spacing w:val="-25"/>
        </w:rPr>
        <w:t> </w:t>
      </w:r>
      <w:r>
        <w:rPr>
          <w:color w:val="231F20"/>
        </w:rPr>
        <w:t>ﬁre</w:t>
      </w:r>
      <w:r>
        <w:rPr>
          <w:color w:val="231F20"/>
          <w:spacing w:val="-25"/>
        </w:rPr>
        <w:t> </w:t>
      </w:r>
      <w:r>
        <w:rPr>
          <w:color w:val="231F20"/>
        </w:rPr>
        <w:t>ﬁghting</w:t>
      </w:r>
      <w:r>
        <w:rPr>
          <w:color w:val="231F20"/>
          <w:spacing w:val="-25"/>
        </w:rPr>
        <w:t> </w:t>
      </w:r>
      <w:r>
        <w:rPr>
          <w:color w:val="231F20"/>
        </w:rPr>
        <w:t>system is</w:t>
      </w:r>
      <w:r>
        <w:rPr>
          <w:color w:val="231F20"/>
          <w:spacing w:val="-11"/>
        </w:rPr>
        <w:t> </w:t>
      </w:r>
      <w:r>
        <w:rPr>
          <w:color w:val="231F20"/>
        </w:rPr>
        <w:t>left</w:t>
      </w:r>
      <w:r>
        <w:rPr>
          <w:color w:val="231F20"/>
          <w:spacing w:val="-11"/>
        </w:rPr>
        <w:t> </w:t>
      </w:r>
      <w:r>
        <w:rPr>
          <w:color w:val="231F20"/>
        </w:rPr>
        <w:t>to</w:t>
      </w:r>
      <w:r>
        <w:rPr>
          <w:color w:val="231F20"/>
          <w:spacing w:val="-11"/>
        </w:rPr>
        <w:t> </w:t>
      </w:r>
      <w:r>
        <w:rPr>
          <w:color w:val="231F20"/>
        </w:rPr>
        <w:t>the</w:t>
      </w:r>
      <w:r>
        <w:rPr>
          <w:color w:val="231F20"/>
          <w:spacing w:val="-11"/>
        </w:rPr>
        <w:t> </w:t>
      </w:r>
      <w:r>
        <w:rPr>
          <w:color w:val="231F20"/>
        </w:rPr>
        <w:t>designer,</w:t>
      </w:r>
      <w:r>
        <w:rPr>
          <w:color w:val="231F20"/>
          <w:spacing w:val="-10"/>
        </w:rPr>
        <w:t> </w:t>
      </w:r>
      <w:r>
        <w:rPr>
          <w:color w:val="231F20"/>
        </w:rPr>
        <w:t>however</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PRS</w:t>
      </w:r>
      <w:r>
        <w:rPr>
          <w:color w:val="231F20"/>
          <w:spacing w:val="-10"/>
        </w:rPr>
        <w:t> </w:t>
      </w:r>
      <w:r>
        <w:rPr>
          <w:color w:val="231F20"/>
        </w:rPr>
        <w:t>rules</w:t>
      </w:r>
      <w:r>
        <w:rPr>
          <w:color w:val="231F20"/>
          <w:spacing w:val="-11"/>
        </w:rPr>
        <w:t> </w:t>
      </w:r>
      <w:r>
        <w:rPr>
          <w:color w:val="231F20"/>
        </w:rPr>
        <w:t>any</w:t>
      </w:r>
      <w:r>
        <w:rPr>
          <w:color w:val="231F20"/>
          <w:spacing w:val="-11"/>
        </w:rPr>
        <w:t> </w:t>
      </w:r>
      <w:r>
        <w:rPr>
          <w:color w:val="231F20"/>
          <w:spacing w:val="-3"/>
        </w:rPr>
        <w:t>arguments </w:t>
      </w:r>
      <w:r>
        <w:rPr>
          <w:color w:val="231F20"/>
        </w:rPr>
        <w:t>justifying it cannot be found. Nonetheless, the preliminary design calculations of such installation were performed as the versatile character of the dock was assumed. The dock in question</w:t>
      </w:r>
      <w:r>
        <w:rPr>
          <w:color w:val="231F20"/>
          <w:spacing w:val="-8"/>
        </w:rPr>
        <w:t> </w:t>
      </w:r>
      <w:r>
        <w:rPr>
          <w:color w:val="231F20"/>
        </w:rPr>
        <w:t>should</w:t>
      </w:r>
      <w:r>
        <w:rPr>
          <w:color w:val="231F20"/>
          <w:spacing w:val="-9"/>
        </w:rPr>
        <w:t> </w:t>
      </w:r>
      <w:r>
        <w:rPr>
          <w:color w:val="231F20"/>
        </w:rPr>
        <w:t>be</w:t>
      </w:r>
      <w:r>
        <w:rPr>
          <w:color w:val="231F20"/>
          <w:spacing w:val="-8"/>
        </w:rPr>
        <w:t> </w:t>
      </w:r>
      <w:r>
        <w:rPr>
          <w:color w:val="231F20"/>
        </w:rPr>
        <w:t>ﬁtted</w:t>
      </w:r>
      <w:r>
        <w:rPr>
          <w:color w:val="231F20"/>
          <w:spacing w:val="-9"/>
        </w:rPr>
        <w:t> </w:t>
      </w:r>
      <w:r>
        <w:rPr>
          <w:color w:val="231F20"/>
        </w:rPr>
        <w:t>with</w:t>
      </w:r>
      <w:r>
        <w:rPr>
          <w:color w:val="231F20"/>
          <w:spacing w:val="-9"/>
        </w:rPr>
        <w:t> </w:t>
      </w:r>
      <w:r>
        <w:rPr>
          <w:color w:val="231F20"/>
        </w:rPr>
        <w:t>a</w:t>
      </w:r>
      <w:r>
        <w:rPr>
          <w:color w:val="231F20"/>
          <w:spacing w:val="-8"/>
        </w:rPr>
        <w:t> </w:t>
      </w:r>
      <w:r>
        <w:rPr>
          <w:color w:val="231F20"/>
        </w:rPr>
        <w:t>permanent</w:t>
      </w:r>
      <w:r>
        <w:rPr>
          <w:color w:val="231F20"/>
          <w:spacing w:val="-8"/>
        </w:rPr>
        <w:t> </w:t>
      </w:r>
      <w:r>
        <w:rPr>
          <w:color w:val="231F20"/>
        </w:rPr>
        <w:t>froth</w:t>
      </w:r>
      <w:r>
        <w:rPr>
          <w:color w:val="231F20"/>
          <w:spacing w:val="-7"/>
        </w:rPr>
        <w:t> </w:t>
      </w:r>
      <w:r>
        <w:rPr>
          <w:color w:val="231F20"/>
        </w:rPr>
        <w:t>ﬁre-extingui- shing system for ﬁre protection of the dock’s main deck and a</w:t>
      </w:r>
      <w:r>
        <w:rPr>
          <w:color w:val="231F20"/>
          <w:spacing w:val="-2"/>
        </w:rPr>
        <w:t> </w:t>
      </w:r>
      <w:r>
        <w:rPr>
          <w:color w:val="231F20"/>
        </w:rPr>
        <w:t>docked</w:t>
      </w:r>
      <w:r>
        <w:rPr>
          <w:color w:val="231F20"/>
          <w:spacing w:val="-7"/>
        </w:rPr>
        <w:t> </w:t>
      </w:r>
      <w:r>
        <w:rPr>
          <w:color w:val="231F20"/>
        </w:rPr>
        <w:t>object</w:t>
      </w:r>
      <w:r>
        <w:rPr>
          <w:color w:val="231F20"/>
          <w:spacing w:val="-8"/>
        </w:rPr>
        <w:t> </w:t>
      </w:r>
      <w:r>
        <w:rPr>
          <w:color w:val="231F20"/>
        </w:rPr>
        <w:t>because</w:t>
      </w:r>
      <w:r>
        <w:rPr>
          <w:color w:val="231F20"/>
          <w:spacing w:val="-7"/>
        </w:rPr>
        <w:t> </w:t>
      </w:r>
      <w:r>
        <w:rPr>
          <w:color w:val="231F20"/>
        </w:rPr>
        <w:t>the</w:t>
      </w:r>
      <w:r>
        <w:rPr>
          <w:color w:val="231F20"/>
          <w:spacing w:val="-8"/>
        </w:rPr>
        <w:t> </w:t>
      </w:r>
      <w:r>
        <w:rPr>
          <w:color w:val="231F20"/>
        </w:rPr>
        <w:t>possibility</w:t>
      </w:r>
      <w:r>
        <w:rPr>
          <w:color w:val="231F20"/>
          <w:spacing w:val="-7"/>
        </w:rPr>
        <w:t> </w:t>
      </w:r>
      <w:r>
        <w:rPr>
          <w:color w:val="231F20"/>
        </w:rPr>
        <w:t>of</w:t>
      </w:r>
      <w:r>
        <w:rPr>
          <w:color w:val="231F20"/>
          <w:spacing w:val="-7"/>
        </w:rPr>
        <w:t> </w:t>
      </w:r>
      <w:r>
        <w:rPr>
          <w:color w:val="231F20"/>
        </w:rPr>
        <w:t>docking</w:t>
      </w:r>
      <w:r>
        <w:rPr>
          <w:color w:val="231F20"/>
          <w:spacing w:val="-8"/>
        </w:rPr>
        <w:t> </w:t>
      </w:r>
      <w:r>
        <w:rPr>
          <w:color w:val="231F20"/>
        </w:rPr>
        <w:t>the</w:t>
      </w:r>
      <w:r>
        <w:rPr>
          <w:color w:val="231F20"/>
          <w:spacing w:val="-7"/>
        </w:rPr>
        <w:t> </w:t>
      </w:r>
      <w:r>
        <w:rPr>
          <w:color w:val="231F20"/>
        </w:rPr>
        <w:t>tankers whose systems are out of operation, has been</w:t>
      </w:r>
      <w:r>
        <w:rPr>
          <w:color w:val="231F20"/>
          <w:spacing w:val="-7"/>
        </w:rPr>
        <w:t> </w:t>
      </w:r>
      <w:r>
        <w:rPr>
          <w:color w:val="231F20"/>
        </w:rPr>
        <w:t>assumed.</w:t>
      </w:r>
    </w:p>
    <w:p>
      <w:pPr>
        <w:pStyle w:val="BodyText"/>
        <w:spacing w:line="230" w:lineRule="auto" w:before="101"/>
        <w:ind w:left="127" w:right="142" w:firstLine="283"/>
        <w:jc w:val="both"/>
      </w:pPr>
      <w:r>
        <w:rPr/>
        <w:br w:type="column"/>
      </w:r>
      <w:r>
        <w:rPr>
          <w:color w:val="231F20"/>
        </w:rPr>
        <w:t>The application of the froth ﬁre-extinguishing system for docked objects is necessary in the case when various </w:t>
      </w:r>
      <w:r>
        <w:rPr>
          <w:color w:val="231F20"/>
          <w:spacing w:val="-3"/>
        </w:rPr>
        <w:t>inﬂam- </w:t>
      </w:r>
      <w:r>
        <w:rPr>
          <w:color w:val="231F20"/>
        </w:rPr>
        <w:t>mable liquid substances are stored in them. This is rather inexpensive in the case of the designed ﬁre ﬁghting system because</w:t>
      </w:r>
      <w:r>
        <w:rPr>
          <w:color w:val="231F20"/>
          <w:spacing w:val="-20"/>
        </w:rPr>
        <w:t> </w:t>
      </w:r>
      <w:r>
        <w:rPr>
          <w:color w:val="231F20"/>
        </w:rPr>
        <w:t>in</w:t>
      </w:r>
      <w:r>
        <w:rPr>
          <w:color w:val="231F20"/>
          <w:spacing w:val="-19"/>
        </w:rPr>
        <w:t> </w:t>
      </w:r>
      <w:r>
        <w:rPr>
          <w:color w:val="231F20"/>
        </w:rPr>
        <w:t>the</w:t>
      </w:r>
      <w:r>
        <w:rPr>
          <w:color w:val="231F20"/>
          <w:spacing w:val="-19"/>
        </w:rPr>
        <w:t> </w:t>
      </w:r>
      <w:r>
        <w:rPr>
          <w:color w:val="231F20"/>
        </w:rPr>
        <w:t>proposed</w:t>
      </w:r>
      <w:r>
        <w:rPr>
          <w:color w:val="231F20"/>
          <w:spacing w:val="-19"/>
        </w:rPr>
        <w:t> </w:t>
      </w:r>
      <w:r>
        <w:rPr>
          <w:color w:val="231F20"/>
        </w:rPr>
        <w:t>type</w:t>
      </w:r>
      <w:r>
        <w:rPr>
          <w:color w:val="231F20"/>
          <w:spacing w:val="-19"/>
        </w:rPr>
        <w:t> </w:t>
      </w:r>
      <w:r>
        <w:rPr>
          <w:color w:val="231F20"/>
        </w:rPr>
        <w:t>of</w:t>
      </w:r>
      <w:r>
        <w:rPr>
          <w:color w:val="231F20"/>
          <w:spacing w:val="-19"/>
        </w:rPr>
        <w:t> </w:t>
      </w:r>
      <w:r>
        <w:rPr>
          <w:color w:val="231F20"/>
        </w:rPr>
        <w:t>froth</w:t>
      </w:r>
      <w:r>
        <w:rPr>
          <w:color w:val="231F20"/>
          <w:spacing w:val="-20"/>
        </w:rPr>
        <w:t> </w:t>
      </w:r>
      <w:r>
        <w:rPr>
          <w:color w:val="231F20"/>
        </w:rPr>
        <w:t>ﬁre-extinguishing</w:t>
      </w:r>
      <w:r>
        <w:rPr>
          <w:color w:val="231F20"/>
          <w:spacing w:val="-19"/>
        </w:rPr>
        <w:t> </w:t>
      </w:r>
      <w:r>
        <w:rPr>
          <w:color w:val="231F20"/>
        </w:rPr>
        <w:t>system the use has been made from some elements and the principle of work of the water ﬁre main system required by the rules. This way no large investments associated with its application are</w:t>
      </w:r>
      <w:r>
        <w:rPr>
          <w:color w:val="231F20"/>
          <w:spacing w:val="-1"/>
        </w:rPr>
        <w:t> </w:t>
      </w:r>
      <w:r>
        <w:rPr>
          <w:color w:val="231F20"/>
        </w:rPr>
        <w:t>necessary.</w:t>
      </w:r>
    </w:p>
    <w:p>
      <w:pPr>
        <w:pStyle w:val="BodyText"/>
        <w:spacing w:line="225" w:lineRule="auto"/>
        <w:ind w:left="126" w:right="143" w:firstLine="283"/>
        <w:jc w:val="both"/>
      </w:pPr>
      <w:r>
        <w:rPr>
          <w:color w:val="231F20"/>
        </w:rPr>
        <w:t>In contrast to elsewhere proposed design solutions of ﬁre protection system for ecological dock the proved production method of a low-expansion froth by using pipeline choke, was</w:t>
      </w:r>
      <w:r>
        <w:rPr>
          <w:color w:val="231F20"/>
          <w:spacing w:val="-10"/>
        </w:rPr>
        <w:t> </w:t>
      </w:r>
      <w:r>
        <w:rPr>
          <w:color w:val="231F20"/>
        </w:rPr>
        <w:t>selected.</w:t>
      </w:r>
      <w:r>
        <w:rPr>
          <w:color w:val="231F20"/>
          <w:spacing w:val="-12"/>
        </w:rPr>
        <w:t> </w:t>
      </w:r>
      <w:r>
        <w:rPr>
          <w:color w:val="231F20"/>
        </w:rPr>
        <w:t>The</w:t>
      </w:r>
      <w:r>
        <w:rPr>
          <w:color w:val="231F20"/>
          <w:spacing w:val="-9"/>
        </w:rPr>
        <w:t> </w:t>
      </w:r>
      <w:r>
        <w:rPr>
          <w:color w:val="231F20"/>
        </w:rPr>
        <w:t>designed</w:t>
      </w:r>
      <w:r>
        <w:rPr>
          <w:color w:val="231F20"/>
          <w:spacing w:val="-9"/>
        </w:rPr>
        <w:t> </w:t>
      </w:r>
      <w:r>
        <w:rPr>
          <w:color w:val="231F20"/>
        </w:rPr>
        <w:t>froth</w:t>
      </w:r>
      <w:r>
        <w:rPr>
          <w:color w:val="231F20"/>
          <w:spacing w:val="-9"/>
        </w:rPr>
        <w:t> </w:t>
      </w:r>
      <w:r>
        <w:rPr>
          <w:color w:val="231F20"/>
        </w:rPr>
        <w:t>ﬁre</w:t>
      </w:r>
      <w:r>
        <w:rPr>
          <w:color w:val="231F20"/>
          <w:spacing w:val="-9"/>
        </w:rPr>
        <w:t> </w:t>
      </w:r>
      <w:r>
        <w:rPr>
          <w:color w:val="231F20"/>
        </w:rPr>
        <w:t>–</w:t>
      </w:r>
      <w:r>
        <w:rPr>
          <w:color w:val="231F20"/>
          <w:spacing w:val="-9"/>
        </w:rPr>
        <w:t> </w:t>
      </w:r>
      <w:r>
        <w:rPr>
          <w:color w:val="231F20"/>
        </w:rPr>
        <w:t>extinguishing</w:t>
      </w:r>
      <w:r>
        <w:rPr>
          <w:color w:val="231F20"/>
          <w:spacing w:val="-10"/>
        </w:rPr>
        <w:t> </w:t>
      </w:r>
      <w:r>
        <w:rPr>
          <w:color w:val="231F20"/>
        </w:rPr>
        <w:t>posts</w:t>
      </w:r>
      <w:r>
        <w:rPr>
          <w:color w:val="231F20"/>
          <w:spacing w:val="-9"/>
        </w:rPr>
        <w:t> </w:t>
      </w:r>
      <w:r>
        <w:rPr>
          <w:color w:val="231F20"/>
        </w:rPr>
        <w:t>are arranged on the upper decks of both dock’s side walls, inside hydrant valve boxes. Every post is composed of the pipeline choke terminated in stub pipe with </w:t>
      </w:r>
      <w:r>
        <w:rPr>
          <w:rFonts w:ascii="SymbolPS" w:hAnsi="SymbolPS"/>
          <w:color w:val="231F20"/>
        </w:rPr>
        <w:t>Φ</w:t>
      </w:r>
      <w:r>
        <w:rPr>
          <w:color w:val="231F20"/>
        </w:rPr>
        <w:t>52 universal root, and </w:t>
      </w:r>
      <w:r>
        <w:rPr>
          <w:color w:val="231F20"/>
          <w:spacing w:val="-50"/>
        </w:rPr>
        <w:t>the</w:t>
      </w:r>
      <w:r>
        <w:rPr>
          <w:color w:val="231F20"/>
        </w:rPr>
        <w:t>frothing</w:t>
      </w:r>
      <w:r>
        <w:rPr>
          <w:color w:val="231F20"/>
          <w:spacing w:val="-35"/>
        </w:rPr>
        <w:t> </w:t>
      </w:r>
      <w:r>
        <w:rPr>
          <w:color w:val="231F20"/>
        </w:rPr>
        <w:t>agent</w:t>
      </w:r>
      <w:r>
        <w:rPr>
          <w:color w:val="231F20"/>
          <w:spacing w:val="-34"/>
        </w:rPr>
        <w:t> </w:t>
      </w:r>
      <w:r>
        <w:rPr>
          <w:color w:val="231F20"/>
        </w:rPr>
        <w:t>tank</w:t>
      </w:r>
      <w:r>
        <w:rPr>
          <w:color w:val="231F20"/>
          <w:spacing w:val="-34"/>
        </w:rPr>
        <w:t> </w:t>
      </w:r>
      <w:r>
        <w:rPr>
          <w:color w:val="231F20"/>
        </w:rPr>
        <w:t>connected</w:t>
      </w:r>
      <w:r>
        <w:rPr>
          <w:color w:val="231F20"/>
          <w:spacing w:val="-34"/>
        </w:rPr>
        <w:t> </w:t>
      </w:r>
      <w:r>
        <w:rPr>
          <w:color w:val="231F20"/>
        </w:rPr>
        <w:t>to</w:t>
      </w:r>
      <w:r>
        <w:rPr>
          <w:color w:val="231F20"/>
          <w:spacing w:val="-34"/>
        </w:rPr>
        <w:t> </w:t>
      </w:r>
      <w:r>
        <w:rPr>
          <w:color w:val="231F20"/>
        </w:rPr>
        <w:t>it.</w:t>
      </w:r>
      <w:r>
        <w:rPr>
          <w:color w:val="231F20"/>
          <w:spacing w:val="-36"/>
        </w:rPr>
        <w:t> </w:t>
      </w:r>
      <w:r>
        <w:rPr>
          <w:color w:val="231F20"/>
        </w:rPr>
        <w:t>The</w:t>
      </w:r>
      <w:r>
        <w:rPr>
          <w:color w:val="231F20"/>
          <w:spacing w:val="-34"/>
        </w:rPr>
        <w:t> </w:t>
      </w:r>
      <w:r>
        <w:rPr>
          <w:color w:val="231F20"/>
        </w:rPr>
        <w:t>pipeline</w:t>
      </w:r>
      <w:r>
        <w:rPr>
          <w:color w:val="231F20"/>
          <w:spacing w:val="-34"/>
        </w:rPr>
        <w:t> </w:t>
      </w:r>
      <w:r>
        <w:rPr>
          <w:color w:val="231F20"/>
        </w:rPr>
        <w:t>choke</w:t>
      </w:r>
      <w:r>
        <w:rPr>
          <w:color w:val="231F20"/>
          <w:spacing w:val="-34"/>
        </w:rPr>
        <w:t> </w:t>
      </w:r>
      <w:r>
        <w:rPr>
          <w:color w:val="231F20"/>
        </w:rPr>
        <w:t>is</w:t>
      </w:r>
      <w:r>
        <w:rPr>
          <w:color w:val="231F20"/>
          <w:spacing w:val="-34"/>
        </w:rPr>
        <w:t> </w:t>
      </w:r>
      <w:r>
        <w:rPr>
          <w:color w:val="231F20"/>
        </w:rPr>
        <w:t>connec- ted</w:t>
      </w:r>
      <w:r>
        <w:rPr>
          <w:color w:val="231F20"/>
          <w:spacing w:val="-31"/>
        </w:rPr>
        <w:t> </w:t>
      </w:r>
      <w:r>
        <w:rPr>
          <w:color w:val="231F20"/>
        </w:rPr>
        <w:t>to</w:t>
      </w:r>
      <w:r>
        <w:rPr>
          <w:color w:val="231F20"/>
          <w:spacing w:val="-31"/>
        </w:rPr>
        <w:t> </w:t>
      </w:r>
      <w:r>
        <w:rPr>
          <w:color w:val="231F20"/>
        </w:rPr>
        <w:t>the</w:t>
      </w:r>
      <w:r>
        <w:rPr>
          <w:color w:val="231F20"/>
          <w:spacing w:val="-31"/>
        </w:rPr>
        <w:t> </w:t>
      </w:r>
      <w:r>
        <w:rPr>
          <w:color w:val="231F20"/>
        </w:rPr>
        <w:t>water</w:t>
      </w:r>
      <w:r>
        <w:rPr>
          <w:color w:val="231F20"/>
          <w:spacing w:val="-30"/>
        </w:rPr>
        <w:t> </w:t>
      </w:r>
      <w:r>
        <w:rPr>
          <w:color w:val="231F20"/>
        </w:rPr>
        <w:t>ﬁre</w:t>
      </w:r>
      <w:r>
        <w:rPr>
          <w:color w:val="231F20"/>
          <w:spacing w:val="-31"/>
        </w:rPr>
        <w:t> </w:t>
      </w:r>
      <w:r>
        <w:rPr>
          <w:color w:val="231F20"/>
        </w:rPr>
        <w:t>main</w:t>
      </w:r>
      <w:r>
        <w:rPr>
          <w:color w:val="231F20"/>
          <w:spacing w:val="-31"/>
        </w:rPr>
        <w:t> </w:t>
      </w:r>
      <w:r>
        <w:rPr>
          <w:color w:val="231F20"/>
        </w:rPr>
        <w:t>system</w:t>
      </w:r>
      <w:r>
        <w:rPr>
          <w:color w:val="231F20"/>
          <w:spacing w:val="-30"/>
        </w:rPr>
        <w:t> </w:t>
      </w:r>
      <w:r>
        <w:rPr>
          <w:color w:val="231F20"/>
        </w:rPr>
        <w:t>and</w:t>
      </w:r>
      <w:r>
        <w:rPr>
          <w:color w:val="231F20"/>
          <w:spacing w:val="-31"/>
        </w:rPr>
        <w:t> </w:t>
      </w:r>
      <w:r>
        <w:rPr>
          <w:color w:val="231F20"/>
        </w:rPr>
        <w:t>makes</w:t>
      </w:r>
      <w:r>
        <w:rPr>
          <w:color w:val="231F20"/>
          <w:spacing w:val="-30"/>
        </w:rPr>
        <w:t> </w:t>
      </w:r>
      <w:r>
        <w:rPr>
          <w:color w:val="231F20"/>
        </w:rPr>
        <w:t>it</w:t>
      </w:r>
      <w:r>
        <w:rPr>
          <w:color w:val="231F20"/>
          <w:spacing w:val="-31"/>
        </w:rPr>
        <w:t> </w:t>
      </w:r>
      <w:r>
        <w:rPr>
          <w:color w:val="231F20"/>
        </w:rPr>
        <w:t>possible</w:t>
      </w:r>
      <w:r>
        <w:rPr>
          <w:color w:val="231F20"/>
          <w:spacing w:val="-30"/>
        </w:rPr>
        <w:t> </w:t>
      </w:r>
      <w:r>
        <w:rPr>
          <w:color w:val="231F20"/>
        </w:rPr>
        <w:t>–</w:t>
      </w:r>
      <w:r>
        <w:rPr>
          <w:color w:val="231F20"/>
          <w:spacing w:val="-31"/>
        </w:rPr>
        <w:t> </w:t>
      </w:r>
      <w:r>
        <w:rPr>
          <w:color w:val="231F20"/>
        </w:rPr>
        <w:t>due</w:t>
      </w:r>
      <w:r>
        <w:rPr>
          <w:color w:val="231F20"/>
          <w:spacing w:val="-31"/>
        </w:rPr>
        <w:t> </w:t>
      </w:r>
      <w:r>
        <w:rPr>
          <w:color w:val="231F20"/>
        </w:rPr>
        <w:t>to</w:t>
      </w:r>
      <w:r>
        <w:rPr>
          <w:color w:val="231F20"/>
          <w:spacing w:val="-30"/>
        </w:rPr>
        <w:t> </w:t>
      </w:r>
      <w:r>
        <w:rPr>
          <w:color w:val="231F20"/>
        </w:rPr>
        <w:t>its construction</w:t>
      </w:r>
      <w:r>
        <w:rPr>
          <w:color w:val="231F20"/>
          <w:spacing w:val="-7"/>
        </w:rPr>
        <w:t> </w:t>
      </w:r>
      <w:r>
        <w:rPr>
          <w:color w:val="231F20"/>
        </w:rPr>
        <w:t>–</w:t>
      </w:r>
      <w:r>
        <w:rPr>
          <w:color w:val="231F20"/>
          <w:spacing w:val="-6"/>
        </w:rPr>
        <w:t> </w:t>
      </w:r>
      <w:r>
        <w:rPr>
          <w:color w:val="231F20"/>
        </w:rPr>
        <w:t>to</w:t>
      </w:r>
      <w:r>
        <w:rPr>
          <w:color w:val="231F20"/>
          <w:spacing w:val="-6"/>
        </w:rPr>
        <w:t> </w:t>
      </w:r>
      <w:r>
        <w:rPr>
          <w:color w:val="231F20"/>
        </w:rPr>
        <w:t>produce</w:t>
      </w:r>
      <w:r>
        <w:rPr>
          <w:color w:val="231F20"/>
          <w:spacing w:val="-5"/>
        </w:rPr>
        <w:t> </w:t>
      </w:r>
      <w:r>
        <w:rPr>
          <w:color w:val="231F20"/>
        </w:rPr>
        <w:t>a</w:t>
      </w:r>
      <w:r>
        <w:rPr>
          <w:color w:val="231F20"/>
          <w:spacing w:val="-6"/>
        </w:rPr>
        <w:t> </w:t>
      </w:r>
      <w:r>
        <w:rPr>
          <w:color w:val="231F20"/>
        </w:rPr>
        <w:t>low-expansion</w:t>
      </w:r>
      <w:r>
        <w:rPr>
          <w:color w:val="231F20"/>
          <w:spacing w:val="-5"/>
        </w:rPr>
        <w:t> </w:t>
      </w:r>
      <w:r>
        <w:rPr>
          <w:color w:val="231F20"/>
        </w:rPr>
        <w:t>froth</w:t>
      </w:r>
      <w:r>
        <w:rPr>
          <w:color w:val="231F20"/>
          <w:spacing w:val="-6"/>
        </w:rPr>
        <w:t> </w:t>
      </w:r>
      <w:r>
        <w:rPr>
          <w:color w:val="231F20"/>
          <w:spacing w:val="-3"/>
        </w:rPr>
        <w:t>smoothly.</w:t>
      </w:r>
    </w:p>
    <w:p>
      <w:pPr>
        <w:pStyle w:val="BodyText"/>
        <w:spacing w:before="5"/>
        <w:rPr>
          <w:sz w:val="7"/>
        </w:rPr>
      </w:pPr>
    </w:p>
    <w:p>
      <w:pPr>
        <w:pStyle w:val="BodyText"/>
        <w:ind w:left="127"/>
      </w:pPr>
      <w:r>
        <w:rPr/>
        <w:drawing>
          <wp:inline distT="0" distB="0" distL="0" distR="0">
            <wp:extent cx="3129715" cy="2602992"/>
            <wp:effectExtent l="0" t="0" r="0" b="0"/>
            <wp:docPr id="3" name="image3.jpeg"/>
            <wp:cNvGraphicFramePr>
              <a:graphicFrameLocks noChangeAspect="1"/>
            </wp:cNvGraphicFramePr>
            <a:graphic>
              <a:graphicData uri="http://schemas.openxmlformats.org/drawingml/2006/picture">
                <pic:pic>
                  <pic:nvPicPr>
                    <pic:cNvPr id="4" name="image3.jpeg"/>
                    <pic:cNvPicPr/>
                  </pic:nvPicPr>
                  <pic:blipFill>
                    <a:blip r:embed="rId13" cstate="print"/>
                    <a:stretch>
                      <a:fillRect/>
                    </a:stretch>
                  </pic:blipFill>
                  <pic:spPr>
                    <a:xfrm>
                      <a:off x="0" y="0"/>
                      <a:ext cx="3129715" cy="2602992"/>
                    </a:xfrm>
                    <a:prstGeom prst="rect">
                      <a:avLst/>
                    </a:prstGeom>
                  </pic:spPr>
                </pic:pic>
              </a:graphicData>
            </a:graphic>
          </wp:inline>
        </w:drawing>
      </w:r>
      <w:r>
        <w:rPr/>
      </w:r>
    </w:p>
    <w:p>
      <w:pPr>
        <w:spacing w:line="235" w:lineRule="auto" w:before="59"/>
        <w:ind w:left="602" w:right="619" w:firstLine="0"/>
        <w:jc w:val="center"/>
        <w:rPr>
          <w:i/>
          <w:sz w:val="16"/>
        </w:rPr>
      </w:pPr>
      <w:r>
        <w:rPr>
          <w:b/>
          <w:color w:val="231F20"/>
          <w:sz w:val="16"/>
        </w:rPr>
        <w:t>Fig. 3. </w:t>
      </w:r>
      <w:r>
        <w:rPr>
          <w:i/>
          <w:color w:val="231F20"/>
          <w:sz w:val="16"/>
        </w:rPr>
        <w:t>Schematic diagram and photograph of pipeline choke </w:t>
      </w:r>
      <w:r>
        <w:rPr>
          <w:i/>
          <w:color w:val="231F20"/>
          <w:sz w:val="16"/>
        </w:rPr>
        <w:t>(acc. Catalogue of products of MINIMAX Co.).</w:t>
      </w:r>
    </w:p>
    <w:p>
      <w:pPr>
        <w:pStyle w:val="BodyText"/>
        <w:spacing w:line="230" w:lineRule="auto" w:before="117"/>
        <w:ind w:left="127" w:right="143" w:firstLine="283"/>
        <w:jc w:val="both"/>
      </w:pPr>
      <w:r>
        <w:rPr>
          <w:color w:val="231F20"/>
        </w:rPr>
        <w:t>In</w:t>
      </w:r>
      <w:r>
        <w:rPr>
          <w:color w:val="231F20"/>
          <w:spacing w:val="-20"/>
        </w:rPr>
        <w:t> </w:t>
      </w:r>
      <w:r>
        <w:rPr>
          <w:color w:val="231F20"/>
        </w:rPr>
        <w:t>this</w:t>
      </w:r>
      <w:r>
        <w:rPr>
          <w:color w:val="231F20"/>
          <w:spacing w:val="-19"/>
        </w:rPr>
        <w:t> </w:t>
      </w:r>
      <w:r>
        <w:rPr>
          <w:color w:val="231F20"/>
        </w:rPr>
        <w:t>case</w:t>
      </w:r>
      <w:r>
        <w:rPr>
          <w:color w:val="231F20"/>
          <w:spacing w:val="-20"/>
        </w:rPr>
        <w:t> </w:t>
      </w:r>
      <w:r>
        <w:rPr>
          <w:color w:val="231F20"/>
        </w:rPr>
        <w:t>the</w:t>
      </w:r>
      <w:r>
        <w:rPr>
          <w:color w:val="231F20"/>
          <w:spacing w:val="-19"/>
        </w:rPr>
        <w:t> </w:t>
      </w:r>
      <w:r>
        <w:rPr>
          <w:color w:val="231F20"/>
        </w:rPr>
        <w:t>shown</w:t>
      </w:r>
      <w:r>
        <w:rPr>
          <w:color w:val="231F20"/>
          <w:spacing w:val="-20"/>
        </w:rPr>
        <w:t> </w:t>
      </w:r>
      <w:r>
        <w:rPr>
          <w:color w:val="231F20"/>
        </w:rPr>
        <w:t>solution</w:t>
      </w:r>
      <w:r>
        <w:rPr>
          <w:color w:val="231F20"/>
          <w:spacing w:val="-19"/>
        </w:rPr>
        <w:t> </w:t>
      </w:r>
      <w:r>
        <w:rPr>
          <w:color w:val="231F20"/>
        </w:rPr>
        <w:t>is</w:t>
      </w:r>
      <w:r>
        <w:rPr>
          <w:color w:val="231F20"/>
          <w:spacing w:val="-19"/>
        </w:rPr>
        <w:t> </w:t>
      </w:r>
      <w:r>
        <w:rPr>
          <w:color w:val="231F20"/>
        </w:rPr>
        <w:t>the</w:t>
      </w:r>
      <w:r>
        <w:rPr>
          <w:color w:val="231F20"/>
          <w:spacing w:val="-20"/>
        </w:rPr>
        <w:t> </w:t>
      </w:r>
      <w:r>
        <w:rPr>
          <w:color w:val="231F20"/>
        </w:rPr>
        <w:t>least</w:t>
      </w:r>
      <w:r>
        <w:rPr>
          <w:color w:val="231F20"/>
          <w:spacing w:val="-19"/>
        </w:rPr>
        <w:t> </w:t>
      </w:r>
      <w:r>
        <w:rPr>
          <w:color w:val="231F20"/>
        </w:rPr>
        <w:t>expensive.</w:t>
      </w:r>
      <w:r>
        <w:rPr>
          <w:color w:val="231F20"/>
          <w:spacing w:val="-20"/>
        </w:rPr>
        <w:t> </w:t>
      </w:r>
      <w:r>
        <w:rPr>
          <w:color w:val="231F20"/>
        </w:rPr>
        <w:t>More- </w:t>
      </w:r>
      <w:r>
        <w:rPr>
          <w:color w:val="231F20"/>
          <w:spacing w:val="-3"/>
        </w:rPr>
        <w:t>over,</w:t>
      </w:r>
      <w:r>
        <w:rPr>
          <w:color w:val="231F20"/>
          <w:spacing w:val="-20"/>
        </w:rPr>
        <w:t> </w:t>
      </w:r>
      <w:r>
        <w:rPr>
          <w:color w:val="231F20"/>
        </w:rPr>
        <w:t>under</w:t>
      </w:r>
      <w:r>
        <w:rPr>
          <w:color w:val="231F20"/>
          <w:spacing w:val="-19"/>
        </w:rPr>
        <w:t> </w:t>
      </w:r>
      <w:r>
        <w:rPr>
          <w:color w:val="231F20"/>
        </w:rPr>
        <w:t>assumption</w:t>
      </w:r>
      <w:r>
        <w:rPr>
          <w:color w:val="231F20"/>
          <w:spacing w:val="-19"/>
        </w:rPr>
        <w:t> </w:t>
      </w:r>
      <w:r>
        <w:rPr>
          <w:color w:val="231F20"/>
        </w:rPr>
        <w:t>that</w:t>
      </w:r>
      <w:r>
        <w:rPr>
          <w:color w:val="231F20"/>
          <w:spacing w:val="-19"/>
        </w:rPr>
        <w:t> </w:t>
      </w:r>
      <w:r>
        <w:rPr>
          <w:color w:val="231F20"/>
        </w:rPr>
        <w:t>the</w:t>
      </w:r>
      <w:r>
        <w:rPr>
          <w:color w:val="231F20"/>
          <w:spacing w:val="-19"/>
        </w:rPr>
        <w:t> </w:t>
      </w:r>
      <w:r>
        <w:rPr>
          <w:color w:val="231F20"/>
        </w:rPr>
        <w:t>froth</w:t>
      </w:r>
      <w:r>
        <w:rPr>
          <w:color w:val="231F20"/>
          <w:spacing w:val="-19"/>
        </w:rPr>
        <w:t> </w:t>
      </w:r>
      <w:r>
        <w:rPr>
          <w:color w:val="231F20"/>
        </w:rPr>
        <w:t>ﬁre-extinguishing</w:t>
      </w:r>
      <w:r>
        <w:rPr>
          <w:color w:val="231F20"/>
          <w:spacing w:val="-19"/>
        </w:rPr>
        <w:t> </w:t>
      </w:r>
      <w:r>
        <w:rPr>
          <w:color w:val="231F20"/>
        </w:rPr>
        <w:t>system is</w:t>
      </w:r>
      <w:r>
        <w:rPr>
          <w:color w:val="231F20"/>
          <w:spacing w:val="-13"/>
        </w:rPr>
        <w:t> </w:t>
      </w:r>
      <w:r>
        <w:rPr>
          <w:color w:val="231F20"/>
        </w:rPr>
        <w:t>not</w:t>
      </w:r>
      <w:r>
        <w:rPr>
          <w:color w:val="231F20"/>
          <w:spacing w:val="-13"/>
        </w:rPr>
        <w:t> </w:t>
      </w:r>
      <w:r>
        <w:rPr>
          <w:color w:val="231F20"/>
        </w:rPr>
        <w:t>equipped</w:t>
      </w:r>
      <w:r>
        <w:rPr>
          <w:color w:val="231F20"/>
          <w:spacing w:val="-13"/>
        </w:rPr>
        <w:t> </w:t>
      </w:r>
      <w:r>
        <w:rPr>
          <w:color w:val="231F20"/>
        </w:rPr>
        <w:t>with</w:t>
      </w:r>
      <w:r>
        <w:rPr>
          <w:color w:val="231F20"/>
          <w:spacing w:val="-13"/>
        </w:rPr>
        <w:t> </w:t>
      </w:r>
      <w:r>
        <w:rPr>
          <w:color w:val="231F20"/>
        </w:rPr>
        <w:t>ﬁre-ﬁghting</w:t>
      </w:r>
      <w:r>
        <w:rPr>
          <w:color w:val="231F20"/>
          <w:spacing w:val="-12"/>
        </w:rPr>
        <w:t> </w:t>
      </w:r>
      <w:r>
        <w:rPr>
          <w:color w:val="231F20"/>
        </w:rPr>
        <w:t>monitors</w:t>
      </w:r>
      <w:r>
        <w:rPr>
          <w:color w:val="231F20"/>
          <w:spacing w:val="-13"/>
        </w:rPr>
        <w:t> </w:t>
      </w:r>
      <w:r>
        <w:rPr>
          <w:color w:val="231F20"/>
        </w:rPr>
        <w:t>this</w:t>
      </w:r>
      <w:r>
        <w:rPr>
          <w:color w:val="231F20"/>
          <w:spacing w:val="-13"/>
        </w:rPr>
        <w:t> </w:t>
      </w:r>
      <w:r>
        <w:rPr>
          <w:color w:val="231F20"/>
        </w:rPr>
        <w:t>solution</w:t>
      </w:r>
      <w:r>
        <w:rPr>
          <w:color w:val="231F20"/>
          <w:spacing w:val="-13"/>
        </w:rPr>
        <w:t> </w:t>
      </w:r>
      <w:r>
        <w:rPr>
          <w:color w:val="231F20"/>
        </w:rPr>
        <w:t>would not require additional frothing agent pumps, that – in </w:t>
      </w:r>
      <w:r>
        <w:rPr>
          <w:color w:val="231F20"/>
          <w:spacing w:val="-3"/>
        </w:rPr>
        <w:t>conse- </w:t>
      </w:r>
      <w:r>
        <w:rPr>
          <w:color w:val="231F20"/>
        </w:rPr>
        <w:t>quence</w:t>
      </w:r>
      <w:r>
        <w:rPr>
          <w:color w:val="231F20"/>
          <w:spacing w:val="-9"/>
        </w:rPr>
        <w:t> </w:t>
      </w:r>
      <w:r>
        <w:rPr>
          <w:color w:val="231F20"/>
        </w:rPr>
        <w:t>–</w:t>
      </w:r>
      <w:r>
        <w:rPr>
          <w:color w:val="231F20"/>
          <w:spacing w:val="-8"/>
        </w:rPr>
        <w:t> </w:t>
      </w:r>
      <w:r>
        <w:rPr>
          <w:color w:val="231F20"/>
        </w:rPr>
        <w:t>makes</w:t>
      </w:r>
      <w:r>
        <w:rPr>
          <w:color w:val="231F20"/>
          <w:spacing w:val="-8"/>
        </w:rPr>
        <w:t> </w:t>
      </w:r>
      <w:r>
        <w:rPr>
          <w:color w:val="231F20"/>
        </w:rPr>
        <w:t>its</w:t>
      </w:r>
      <w:r>
        <w:rPr>
          <w:color w:val="231F20"/>
          <w:spacing w:val="-9"/>
        </w:rPr>
        <w:t> </w:t>
      </w:r>
      <w:r>
        <w:rPr>
          <w:color w:val="231F20"/>
        </w:rPr>
        <w:t>reliability</w:t>
      </w:r>
      <w:r>
        <w:rPr>
          <w:color w:val="231F20"/>
          <w:spacing w:val="-8"/>
        </w:rPr>
        <w:t> </w:t>
      </w:r>
      <w:r>
        <w:rPr>
          <w:color w:val="231F20"/>
        </w:rPr>
        <w:t>greater.</w:t>
      </w:r>
      <w:r>
        <w:rPr>
          <w:color w:val="231F20"/>
          <w:spacing w:val="-8"/>
        </w:rPr>
        <w:t> </w:t>
      </w:r>
      <w:r>
        <w:rPr>
          <w:color w:val="231F20"/>
        </w:rPr>
        <w:t>Due</w:t>
      </w:r>
      <w:r>
        <w:rPr>
          <w:color w:val="231F20"/>
          <w:spacing w:val="-8"/>
        </w:rPr>
        <w:t> </w:t>
      </w:r>
      <w:r>
        <w:rPr>
          <w:color w:val="231F20"/>
        </w:rPr>
        <w:t>to</w:t>
      </w:r>
      <w:r>
        <w:rPr>
          <w:color w:val="231F20"/>
          <w:spacing w:val="-9"/>
        </w:rPr>
        <w:t> </w:t>
      </w:r>
      <w:r>
        <w:rPr>
          <w:color w:val="231F20"/>
        </w:rPr>
        <w:t>its</w:t>
      </w:r>
      <w:r>
        <w:rPr>
          <w:color w:val="231F20"/>
          <w:spacing w:val="-8"/>
        </w:rPr>
        <w:t> </w:t>
      </w:r>
      <w:r>
        <w:rPr>
          <w:color w:val="231F20"/>
        </w:rPr>
        <w:t>simplicity</w:t>
      </w:r>
      <w:r>
        <w:rPr>
          <w:color w:val="231F20"/>
          <w:spacing w:val="-8"/>
        </w:rPr>
        <w:t> </w:t>
      </w:r>
      <w:r>
        <w:rPr>
          <w:color w:val="231F20"/>
        </w:rPr>
        <w:t>the design</w:t>
      </w:r>
      <w:r>
        <w:rPr>
          <w:color w:val="231F20"/>
          <w:spacing w:val="-5"/>
        </w:rPr>
        <w:t> </w:t>
      </w:r>
      <w:r>
        <w:rPr>
          <w:color w:val="231F20"/>
        </w:rPr>
        <w:t>system</w:t>
      </w:r>
      <w:r>
        <w:rPr>
          <w:color w:val="231F20"/>
          <w:spacing w:val="-5"/>
        </w:rPr>
        <w:t> </w:t>
      </w:r>
      <w:r>
        <w:rPr>
          <w:color w:val="231F20"/>
        </w:rPr>
        <w:t>is</w:t>
      </w:r>
      <w:r>
        <w:rPr>
          <w:color w:val="231F20"/>
          <w:spacing w:val="-5"/>
        </w:rPr>
        <w:t> </w:t>
      </w:r>
      <w:r>
        <w:rPr>
          <w:color w:val="231F20"/>
        </w:rPr>
        <w:t>versatile</w:t>
      </w:r>
      <w:r>
        <w:rPr>
          <w:color w:val="231F20"/>
          <w:spacing w:val="-5"/>
        </w:rPr>
        <w:t> </w:t>
      </w:r>
      <w:r>
        <w:rPr>
          <w:color w:val="231F20"/>
        </w:rPr>
        <w:t>and</w:t>
      </w:r>
      <w:r>
        <w:rPr>
          <w:color w:val="231F20"/>
          <w:spacing w:val="-5"/>
        </w:rPr>
        <w:t> </w:t>
      </w:r>
      <w:r>
        <w:rPr>
          <w:color w:val="231F20"/>
        </w:rPr>
        <w:t>makes</w:t>
      </w:r>
      <w:r>
        <w:rPr>
          <w:color w:val="231F20"/>
          <w:spacing w:val="-4"/>
        </w:rPr>
        <w:t> </w:t>
      </w:r>
      <w:r>
        <w:rPr>
          <w:color w:val="231F20"/>
        </w:rPr>
        <w:t>it</w:t>
      </w:r>
      <w:r>
        <w:rPr>
          <w:color w:val="231F20"/>
          <w:spacing w:val="-5"/>
        </w:rPr>
        <w:t> </w:t>
      </w:r>
      <w:r>
        <w:rPr>
          <w:color w:val="231F20"/>
        </w:rPr>
        <w:t>possible</w:t>
      </w:r>
      <w:r>
        <w:rPr>
          <w:color w:val="231F20"/>
          <w:spacing w:val="-4"/>
        </w:rPr>
        <w:t> </w:t>
      </w:r>
      <w:r>
        <w:rPr>
          <w:color w:val="231F20"/>
        </w:rPr>
        <w:t>to</w:t>
      </w:r>
      <w:r>
        <w:rPr>
          <w:color w:val="231F20"/>
          <w:spacing w:val="-5"/>
        </w:rPr>
        <w:t> </w:t>
      </w:r>
      <w:r>
        <w:rPr>
          <w:color w:val="231F20"/>
        </w:rPr>
        <w:t>adjust</w:t>
      </w:r>
      <w:r>
        <w:rPr>
          <w:color w:val="231F20"/>
          <w:spacing w:val="-4"/>
        </w:rPr>
        <w:t> </w:t>
      </w:r>
      <w:r>
        <w:rPr>
          <w:color w:val="231F20"/>
        </w:rPr>
        <w:t>kind of froth to a particular ﬁre hazard. It seems to conﬁrm that : </w:t>
      </w:r>
      <w:r>
        <w:rPr>
          <w:i/>
          <w:color w:val="231F20"/>
        </w:rPr>
        <w:t>the simplest the best</w:t>
      </w:r>
      <w:r>
        <w:rPr>
          <w:color w:val="231F20"/>
        </w:rPr>
        <w:t>. Owing to application of the concept, to design any frothing agent tank is not necessary. Producers of frothing agents of the kind deliver them in ready-made </w:t>
      </w:r>
      <w:r>
        <w:rPr>
          <w:color w:val="231F20"/>
          <w:spacing w:val="-3"/>
        </w:rPr>
        <w:t>tanks </w:t>
      </w:r>
      <w:r>
        <w:rPr>
          <w:color w:val="231F20"/>
        </w:rPr>
        <w:t>which</w:t>
      </w:r>
      <w:r>
        <w:rPr>
          <w:color w:val="231F20"/>
          <w:spacing w:val="-19"/>
        </w:rPr>
        <w:t> </w:t>
      </w:r>
      <w:r>
        <w:rPr>
          <w:color w:val="231F20"/>
        </w:rPr>
        <w:t>are</w:t>
      </w:r>
      <w:r>
        <w:rPr>
          <w:color w:val="231F20"/>
          <w:spacing w:val="-18"/>
        </w:rPr>
        <w:t> </w:t>
      </w:r>
      <w:r>
        <w:rPr>
          <w:color w:val="231F20"/>
        </w:rPr>
        <w:t>suitable</w:t>
      </w:r>
      <w:r>
        <w:rPr>
          <w:color w:val="231F20"/>
          <w:spacing w:val="-18"/>
        </w:rPr>
        <w:t> </w:t>
      </w:r>
      <w:r>
        <w:rPr>
          <w:color w:val="231F20"/>
        </w:rPr>
        <w:t>for</w:t>
      </w:r>
      <w:r>
        <w:rPr>
          <w:color w:val="231F20"/>
          <w:spacing w:val="-19"/>
        </w:rPr>
        <w:t> </w:t>
      </w:r>
      <w:r>
        <w:rPr>
          <w:color w:val="231F20"/>
        </w:rPr>
        <w:t>temporary</w:t>
      </w:r>
      <w:r>
        <w:rPr>
          <w:color w:val="231F20"/>
          <w:spacing w:val="-18"/>
        </w:rPr>
        <w:t> </w:t>
      </w:r>
      <w:r>
        <w:rPr>
          <w:color w:val="231F20"/>
        </w:rPr>
        <w:t>installation</w:t>
      </w:r>
      <w:r>
        <w:rPr>
          <w:color w:val="231F20"/>
          <w:spacing w:val="-18"/>
        </w:rPr>
        <w:t> </w:t>
      </w:r>
      <w:r>
        <w:rPr>
          <w:color w:val="231F20"/>
        </w:rPr>
        <w:t>on</w:t>
      </w:r>
      <w:r>
        <w:rPr>
          <w:color w:val="231F20"/>
          <w:spacing w:val="-19"/>
        </w:rPr>
        <w:t> </w:t>
      </w:r>
      <w:r>
        <w:rPr>
          <w:color w:val="231F20"/>
        </w:rPr>
        <w:t>board</w:t>
      </w:r>
      <w:r>
        <w:rPr>
          <w:color w:val="231F20"/>
          <w:spacing w:val="-18"/>
        </w:rPr>
        <w:t> </w:t>
      </w:r>
      <w:r>
        <w:rPr>
          <w:color w:val="231F20"/>
        </w:rPr>
        <w:t>the</w:t>
      </w:r>
      <w:r>
        <w:rPr>
          <w:color w:val="231F20"/>
          <w:spacing w:val="-18"/>
        </w:rPr>
        <w:t> </w:t>
      </w:r>
      <w:r>
        <w:rPr>
          <w:color w:val="231F20"/>
        </w:rPr>
        <w:t>dock to</w:t>
      </w:r>
      <w:r>
        <w:rPr>
          <w:color w:val="231F20"/>
          <w:spacing w:val="-10"/>
        </w:rPr>
        <w:t> </w:t>
      </w:r>
      <w:r>
        <w:rPr>
          <w:color w:val="231F20"/>
        </w:rPr>
        <w:t>be</w:t>
      </w:r>
      <w:r>
        <w:rPr>
          <w:color w:val="231F20"/>
          <w:spacing w:val="-10"/>
        </w:rPr>
        <w:t> </w:t>
      </w:r>
      <w:r>
        <w:rPr>
          <w:color w:val="231F20"/>
        </w:rPr>
        <w:t>connected</w:t>
      </w:r>
      <w:r>
        <w:rPr>
          <w:color w:val="231F20"/>
          <w:spacing w:val="-10"/>
        </w:rPr>
        <w:t> </w:t>
      </w:r>
      <w:r>
        <w:rPr>
          <w:color w:val="231F20"/>
        </w:rPr>
        <w:t>to</w:t>
      </w:r>
      <w:r>
        <w:rPr>
          <w:color w:val="231F20"/>
          <w:spacing w:val="-10"/>
        </w:rPr>
        <w:t> </w:t>
      </w:r>
      <w:r>
        <w:rPr>
          <w:color w:val="231F20"/>
        </w:rPr>
        <w:t>pipe</w:t>
      </w:r>
      <w:r>
        <w:rPr>
          <w:color w:val="231F20"/>
          <w:spacing w:val="-9"/>
        </w:rPr>
        <w:t> </w:t>
      </w:r>
      <w:r>
        <w:rPr>
          <w:color w:val="231F20"/>
        </w:rPr>
        <w:t>line</w:t>
      </w:r>
      <w:r>
        <w:rPr>
          <w:color w:val="231F20"/>
          <w:spacing w:val="-10"/>
        </w:rPr>
        <w:t> </w:t>
      </w:r>
      <w:r>
        <w:rPr>
          <w:color w:val="231F20"/>
        </w:rPr>
        <w:t>chokes.</w:t>
      </w:r>
      <w:r>
        <w:rPr>
          <w:color w:val="231F20"/>
          <w:spacing w:val="-14"/>
        </w:rPr>
        <w:t> </w:t>
      </w:r>
      <w:r>
        <w:rPr>
          <w:color w:val="231F20"/>
        </w:rPr>
        <w:t>This</w:t>
      </w:r>
      <w:r>
        <w:rPr>
          <w:color w:val="231F20"/>
          <w:spacing w:val="-10"/>
        </w:rPr>
        <w:t> </w:t>
      </w:r>
      <w:r>
        <w:rPr>
          <w:color w:val="231F20"/>
        </w:rPr>
        <w:t>greatly</w:t>
      </w:r>
      <w:r>
        <w:rPr>
          <w:color w:val="231F20"/>
          <w:spacing w:val="-9"/>
        </w:rPr>
        <w:t> </w:t>
      </w:r>
      <w:r>
        <w:rPr>
          <w:color w:val="231F20"/>
        </w:rPr>
        <w:t>simpliﬁes</w:t>
      </w:r>
      <w:r>
        <w:rPr>
          <w:color w:val="231F20"/>
          <w:spacing w:val="-10"/>
        </w:rPr>
        <w:t> </w:t>
      </w:r>
      <w:r>
        <w:rPr>
          <w:color w:val="231F20"/>
        </w:rPr>
        <w:t>the process</w:t>
      </w:r>
      <w:r>
        <w:rPr>
          <w:color w:val="231F20"/>
          <w:spacing w:val="-8"/>
        </w:rPr>
        <w:t> </w:t>
      </w:r>
      <w:r>
        <w:rPr>
          <w:color w:val="231F20"/>
        </w:rPr>
        <w:t>of</w:t>
      </w:r>
      <w:r>
        <w:rPr>
          <w:color w:val="231F20"/>
          <w:spacing w:val="-7"/>
        </w:rPr>
        <w:t> </w:t>
      </w:r>
      <w:r>
        <w:rPr>
          <w:color w:val="231F20"/>
        </w:rPr>
        <w:t>supplementing</w:t>
      </w:r>
      <w:r>
        <w:rPr>
          <w:color w:val="231F20"/>
          <w:spacing w:val="-8"/>
        </w:rPr>
        <w:t> </w:t>
      </w:r>
      <w:r>
        <w:rPr>
          <w:color w:val="231F20"/>
        </w:rPr>
        <w:t>amount</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frothing</w:t>
      </w:r>
      <w:r>
        <w:rPr>
          <w:color w:val="231F20"/>
          <w:spacing w:val="-7"/>
        </w:rPr>
        <w:t> </w:t>
      </w:r>
      <w:r>
        <w:rPr>
          <w:color w:val="231F20"/>
        </w:rPr>
        <w:t>agent</w:t>
      </w:r>
      <w:r>
        <w:rPr>
          <w:color w:val="231F20"/>
          <w:spacing w:val="-7"/>
        </w:rPr>
        <w:t> </w:t>
      </w:r>
      <w:r>
        <w:rPr>
          <w:color w:val="231F20"/>
        </w:rPr>
        <w:t>within the system, and generates next</w:t>
      </w:r>
      <w:r>
        <w:rPr>
          <w:color w:val="231F20"/>
          <w:spacing w:val="-3"/>
        </w:rPr>
        <w:t> </w:t>
      </w:r>
      <w:r>
        <w:rPr>
          <w:color w:val="231F20"/>
        </w:rPr>
        <w:t>savings.</w:t>
      </w:r>
    </w:p>
    <w:p>
      <w:pPr>
        <w:pStyle w:val="BodyText"/>
        <w:spacing w:before="2"/>
        <w:rPr>
          <w:sz w:val="18"/>
        </w:rPr>
      </w:pPr>
    </w:p>
    <w:p>
      <w:pPr>
        <w:pStyle w:val="Heading5"/>
        <w:spacing w:line="208" w:lineRule="auto" w:before="1"/>
        <w:ind w:left="1146" w:right="1164" w:hanging="2"/>
      </w:pPr>
      <w:r>
        <w:rPr>
          <w:color w:val="231F20"/>
        </w:rPr>
        <w:t>Calculations of main parameters of the designed froth ﬁre-extinguishing</w:t>
      </w:r>
      <w:r>
        <w:rPr>
          <w:color w:val="231F20"/>
          <w:spacing w:val="-15"/>
        </w:rPr>
        <w:t> </w:t>
      </w:r>
      <w:r>
        <w:rPr>
          <w:color w:val="231F20"/>
        </w:rPr>
        <w:t>system</w:t>
      </w:r>
    </w:p>
    <w:p>
      <w:pPr>
        <w:pStyle w:val="BodyText"/>
        <w:spacing w:before="11"/>
        <w:rPr>
          <w:b/>
          <w:sz w:val="19"/>
        </w:rPr>
      </w:pPr>
    </w:p>
    <w:p>
      <w:pPr>
        <w:pStyle w:val="BodyText"/>
        <w:spacing w:line="208" w:lineRule="auto"/>
        <w:ind w:left="127" w:right="144" w:firstLine="283"/>
        <w:jc w:val="both"/>
      </w:pPr>
      <w:r>
        <w:rPr>
          <w:color w:val="231F20"/>
        </w:rPr>
        <w:t>A low-expansion froth of the expansion ratio L</w:t>
      </w:r>
      <w:r>
        <w:rPr>
          <w:color w:val="231F20"/>
          <w:position w:val="-5"/>
          <w:sz w:val="14"/>
        </w:rPr>
        <w:t>s </w:t>
      </w:r>
      <w:r>
        <w:rPr>
          <w:color w:val="231F20"/>
        </w:rPr>
        <w:t>= 8 </w:t>
      </w:r>
      <w:r>
        <w:rPr>
          <w:color w:val="231F20"/>
          <w:spacing w:val="-4"/>
        </w:rPr>
        <w:t>÷12 </w:t>
      </w:r>
      <w:r>
        <w:rPr>
          <w:color w:val="231F20"/>
        </w:rPr>
        <w:t>was assumed as the ﬁre-extinguishing medium applied in the froth</w:t>
      </w:r>
      <w:r>
        <w:rPr>
          <w:color w:val="231F20"/>
          <w:spacing w:val="-15"/>
        </w:rPr>
        <w:t> </w:t>
      </w:r>
      <w:r>
        <w:rPr>
          <w:color w:val="231F20"/>
        </w:rPr>
        <w:t>ﬁre-extinguishing</w:t>
      </w:r>
      <w:r>
        <w:rPr>
          <w:color w:val="231F20"/>
          <w:spacing w:val="-16"/>
        </w:rPr>
        <w:t> </w:t>
      </w:r>
      <w:r>
        <w:rPr>
          <w:color w:val="231F20"/>
        </w:rPr>
        <w:t>system</w:t>
      </w:r>
      <w:r>
        <w:rPr>
          <w:color w:val="231F20"/>
          <w:spacing w:val="-14"/>
        </w:rPr>
        <w:t> </w:t>
      </w:r>
      <w:r>
        <w:rPr>
          <w:color w:val="231F20"/>
        </w:rPr>
        <w:t>for</w:t>
      </w:r>
      <w:r>
        <w:rPr>
          <w:color w:val="231F20"/>
          <w:spacing w:val="-15"/>
        </w:rPr>
        <w:t> </w:t>
      </w:r>
      <w:r>
        <w:rPr>
          <w:color w:val="231F20"/>
        </w:rPr>
        <w:t>the</w:t>
      </w:r>
      <w:r>
        <w:rPr>
          <w:color w:val="231F20"/>
          <w:spacing w:val="-15"/>
        </w:rPr>
        <w:t> </w:t>
      </w:r>
      <w:r>
        <w:rPr>
          <w:color w:val="231F20"/>
        </w:rPr>
        <w:t>dock.</w:t>
      </w:r>
      <w:r>
        <w:rPr>
          <w:color w:val="231F20"/>
          <w:spacing w:val="-14"/>
        </w:rPr>
        <w:t> </w:t>
      </w:r>
      <w:r>
        <w:rPr>
          <w:color w:val="231F20"/>
        </w:rPr>
        <w:t>Froths</w:t>
      </w:r>
      <w:r>
        <w:rPr>
          <w:color w:val="231F20"/>
          <w:spacing w:val="-15"/>
        </w:rPr>
        <w:t> </w:t>
      </w:r>
      <w:r>
        <w:rPr>
          <w:color w:val="231F20"/>
        </w:rPr>
        <w:t>of</w:t>
      </w:r>
      <w:r>
        <w:rPr>
          <w:color w:val="231F20"/>
          <w:spacing w:val="-14"/>
        </w:rPr>
        <w:t> </w:t>
      </w:r>
      <w:r>
        <w:rPr>
          <w:color w:val="231F20"/>
        </w:rPr>
        <w:t>the</w:t>
      </w:r>
      <w:r>
        <w:rPr>
          <w:color w:val="231F20"/>
          <w:spacing w:val="-15"/>
        </w:rPr>
        <w:t> </w:t>
      </w:r>
      <w:r>
        <w:rPr>
          <w:color w:val="231F20"/>
        </w:rPr>
        <w:t>kind</w:t>
      </w:r>
    </w:p>
    <w:p>
      <w:pPr>
        <w:pStyle w:val="BodyText"/>
        <w:spacing w:line="230" w:lineRule="auto" w:before="2"/>
        <w:ind w:left="127" w:right="142"/>
        <w:jc w:val="both"/>
      </w:pPr>
      <w:r>
        <w:rPr>
          <w:color w:val="231F20"/>
        </w:rPr>
        <w:t>are used to extinct ﬁres of inﬂammable liquids. In this design also</w:t>
      </w:r>
      <w:r>
        <w:rPr>
          <w:color w:val="231F20"/>
          <w:spacing w:val="-13"/>
        </w:rPr>
        <w:t> </w:t>
      </w:r>
      <w:r>
        <w:rPr>
          <w:color w:val="231F20"/>
        </w:rPr>
        <w:t>possible</w:t>
      </w:r>
      <w:r>
        <w:rPr>
          <w:color w:val="231F20"/>
          <w:spacing w:val="-12"/>
        </w:rPr>
        <w:t> </w:t>
      </w:r>
      <w:r>
        <w:rPr>
          <w:color w:val="231F20"/>
        </w:rPr>
        <w:t>work</w:t>
      </w:r>
      <w:r>
        <w:rPr>
          <w:color w:val="231F20"/>
          <w:spacing w:val="-12"/>
        </w:rPr>
        <w:t> </w:t>
      </w:r>
      <w:r>
        <w:rPr>
          <w:color w:val="231F20"/>
        </w:rPr>
        <w:t>of</w:t>
      </w:r>
      <w:r>
        <w:rPr>
          <w:color w:val="231F20"/>
          <w:spacing w:val="-13"/>
        </w:rPr>
        <w:t> </w:t>
      </w:r>
      <w:r>
        <w:rPr>
          <w:color w:val="231F20"/>
        </w:rPr>
        <w:t>the</w:t>
      </w:r>
      <w:r>
        <w:rPr>
          <w:color w:val="231F20"/>
          <w:spacing w:val="-12"/>
        </w:rPr>
        <w:t> </w:t>
      </w:r>
      <w:r>
        <w:rPr>
          <w:color w:val="231F20"/>
        </w:rPr>
        <w:t>installation</w:t>
      </w:r>
      <w:r>
        <w:rPr>
          <w:color w:val="231F20"/>
          <w:spacing w:val="-12"/>
        </w:rPr>
        <w:t> </w:t>
      </w:r>
      <w:r>
        <w:rPr>
          <w:color w:val="231F20"/>
        </w:rPr>
        <w:t>by</w:t>
      </w:r>
      <w:r>
        <w:rPr>
          <w:color w:val="231F20"/>
          <w:spacing w:val="-13"/>
        </w:rPr>
        <w:t> </w:t>
      </w:r>
      <w:r>
        <w:rPr>
          <w:color w:val="231F20"/>
        </w:rPr>
        <w:t>using</w:t>
      </w:r>
      <w:r>
        <w:rPr>
          <w:color w:val="231F20"/>
          <w:spacing w:val="-12"/>
        </w:rPr>
        <w:t> </w:t>
      </w:r>
      <w:r>
        <w:rPr>
          <w:color w:val="231F20"/>
        </w:rPr>
        <w:t>various</w:t>
      </w:r>
      <w:r>
        <w:rPr>
          <w:color w:val="231F20"/>
          <w:spacing w:val="-12"/>
        </w:rPr>
        <w:t> </w:t>
      </w:r>
      <w:r>
        <w:rPr>
          <w:color w:val="231F20"/>
        </w:rPr>
        <w:t>frothing agents</w:t>
      </w:r>
      <w:r>
        <w:rPr>
          <w:color w:val="231F20"/>
          <w:spacing w:val="-14"/>
        </w:rPr>
        <w:t> </w:t>
      </w:r>
      <w:r>
        <w:rPr>
          <w:color w:val="231F20"/>
        </w:rPr>
        <w:t>is</w:t>
      </w:r>
      <w:r>
        <w:rPr>
          <w:color w:val="231F20"/>
          <w:spacing w:val="-13"/>
        </w:rPr>
        <w:t> </w:t>
      </w:r>
      <w:r>
        <w:rPr>
          <w:color w:val="231F20"/>
        </w:rPr>
        <w:t>assumed.</w:t>
      </w:r>
      <w:r>
        <w:rPr>
          <w:color w:val="231F20"/>
          <w:spacing w:val="-13"/>
        </w:rPr>
        <w:t> </w:t>
      </w:r>
      <w:r>
        <w:rPr>
          <w:color w:val="231F20"/>
        </w:rPr>
        <w:t>By</w:t>
      </w:r>
      <w:r>
        <w:rPr>
          <w:color w:val="231F20"/>
          <w:spacing w:val="-13"/>
        </w:rPr>
        <w:t> </w:t>
      </w:r>
      <w:r>
        <w:rPr>
          <w:color w:val="231F20"/>
        </w:rPr>
        <w:t>adjusting</w:t>
      </w:r>
      <w:r>
        <w:rPr>
          <w:color w:val="231F20"/>
          <w:spacing w:val="-13"/>
        </w:rPr>
        <w:t> </w:t>
      </w:r>
      <w:r>
        <w:rPr>
          <w:color w:val="231F20"/>
        </w:rPr>
        <w:t>the</w:t>
      </w:r>
      <w:r>
        <w:rPr>
          <w:color w:val="231F20"/>
          <w:spacing w:val="-13"/>
        </w:rPr>
        <w:t> </w:t>
      </w:r>
      <w:r>
        <w:rPr>
          <w:color w:val="231F20"/>
        </w:rPr>
        <w:t>choke</w:t>
      </w:r>
      <w:r>
        <w:rPr>
          <w:color w:val="231F20"/>
          <w:spacing w:val="-13"/>
        </w:rPr>
        <w:t> </w:t>
      </w:r>
      <w:r>
        <w:rPr>
          <w:color w:val="231F20"/>
        </w:rPr>
        <w:t>individual</w:t>
      </w:r>
      <w:r>
        <w:rPr>
          <w:color w:val="231F20"/>
          <w:spacing w:val="-13"/>
        </w:rPr>
        <w:t> </w:t>
      </w:r>
      <w:r>
        <w:rPr>
          <w:color w:val="231F20"/>
        </w:rPr>
        <w:t>selection of concentration of frothing agent in the mixture is possible.</w:t>
      </w:r>
    </w:p>
    <w:p>
      <w:pPr>
        <w:spacing w:after="0" w:line="230" w:lineRule="auto"/>
        <w:jc w:val="both"/>
        <w:sectPr>
          <w:pgSz w:w="11910" w:h="16840"/>
          <w:pgMar w:header="669" w:footer="632" w:top="980" w:bottom="820" w:left="780" w:right="760"/>
          <w:cols w:num="2" w:equalWidth="0">
            <w:col w:w="5073" w:space="115"/>
            <w:col w:w="5182"/>
          </w:cols>
        </w:sectPr>
      </w:pPr>
    </w:p>
    <w:p>
      <w:pPr>
        <w:pStyle w:val="BodyText"/>
        <w:spacing w:before="94"/>
        <w:ind w:left="147" w:right="392"/>
        <w:jc w:val="center"/>
      </w:pPr>
      <w:r>
        <w:rPr>
          <w:color w:val="231F20"/>
        </w:rPr>
        <w:t>The speciﬁc consumption of 6% frothing agent is:</w:t>
      </w:r>
    </w:p>
    <w:p>
      <w:pPr>
        <w:spacing w:before="62"/>
        <w:ind w:left="196" w:right="111" w:firstLine="0"/>
        <w:jc w:val="center"/>
        <w:rPr>
          <w:sz w:val="24"/>
        </w:rPr>
      </w:pPr>
      <w:r>
        <w:rPr>
          <w:color w:val="231F20"/>
          <w:sz w:val="24"/>
        </w:rPr>
        <w:t>Q = 0.06 (F · c)</w:t>
      </w:r>
    </w:p>
    <w:p>
      <w:pPr>
        <w:pStyle w:val="BodyText"/>
        <w:spacing w:before="92"/>
        <w:ind w:left="196" w:right="111"/>
        <w:jc w:val="center"/>
      </w:pPr>
      <w:r>
        <w:rPr>
          <w:color w:val="231F20"/>
        </w:rPr>
        <w:t>where :</w:t>
      </w:r>
    </w:p>
    <w:p>
      <w:pPr>
        <w:pStyle w:val="BodyText"/>
        <w:spacing w:line="230" w:lineRule="auto" w:before="103"/>
        <w:ind w:left="479" w:right="392"/>
        <w:jc w:val="center"/>
      </w:pPr>
      <w:r>
        <w:rPr>
          <w:color w:val="231F20"/>
        </w:rPr>
        <w:t>F = 3000 m</w:t>
      </w:r>
      <w:r>
        <w:rPr>
          <w:color w:val="231F20"/>
          <w:position w:val="6"/>
          <w:sz w:val="14"/>
        </w:rPr>
        <w:t>2 </w:t>
      </w:r>
      <w:r>
        <w:rPr>
          <w:color w:val="231F20"/>
        </w:rPr>
        <w:t>- deck area of the largest ship possible to be docked ( with some margin)</w:t>
      </w:r>
    </w:p>
    <w:p>
      <w:pPr>
        <w:pStyle w:val="BodyText"/>
        <w:spacing w:line="230" w:lineRule="auto"/>
        <w:ind w:left="480" w:right="392"/>
        <w:jc w:val="center"/>
      </w:pPr>
      <w:r>
        <w:rPr>
          <w:color w:val="231F20"/>
        </w:rPr>
        <w:t>c = 0.6 dm</w:t>
      </w:r>
      <w:r>
        <w:rPr>
          <w:color w:val="231F20"/>
          <w:position w:val="6"/>
          <w:sz w:val="14"/>
        </w:rPr>
        <w:t>3</w:t>
      </w:r>
      <w:r>
        <w:rPr>
          <w:color w:val="231F20"/>
        </w:rPr>
        <w:t>/min·m</w:t>
      </w:r>
      <w:r>
        <w:rPr>
          <w:color w:val="231F20"/>
          <w:position w:val="6"/>
          <w:sz w:val="14"/>
        </w:rPr>
        <w:t>2 </w:t>
      </w:r>
      <w:r>
        <w:rPr>
          <w:color w:val="231F20"/>
        </w:rPr>
        <w:t>– average froth delivering rate for the entire deck of docked object :</w:t>
      </w:r>
    </w:p>
    <w:p>
      <w:pPr>
        <w:pStyle w:val="Heading4"/>
        <w:spacing w:before="58"/>
      </w:pPr>
      <w:r>
        <w:rPr>
          <w:color w:val="231F20"/>
        </w:rPr>
        <w:t>Q = 108 dm</w:t>
      </w:r>
      <w:r>
        <w:rPr>
          <w:color w:val="231F20"/>
          <w:position w:val="7"/>
          <w:sz w:val="16"/>
        </w:rPr>
        <w:t>3</w:t>
      </w:r>
      <w:r>
        <w:rPr>
          <w:color w:val="231F20"/>
        </w:rPr>
        <w:t>/min</w:t>
      </w:r>
    </w:p>
    <w:p>
      <w:pPr>
        <w:pStyle w:val="BodyText"/>
        <w:spacing w:line="230" w:lineRule="auto" w:before="99"/>
        <w:ind w:left="196" w:right="108"/>
        <w:jc w:val="center"/>
      </w:pPr>
      <w:r>
        <w:rPr>
          <w:color w:val="231F20"/>
        </w:rPr>
        <w:t>The required standard amount of stored frothing agent (together with a surplus) for ﬁre extinction within</w:t>
      </w:r>
    </w:p>
    <w:p>
      <w:pPr>
        <w:pStyle w:val="BodyText"/>
        <w:spacing w:line="221" w:lineRule="exact"/>
        <w:ind w:left="196" w:right="111"/>
        <w:jc w:val="center"/>
      </w:pPr>
      <w:r>
        <w:rPr>
          <w:color w:val="231F20"/>
        </w:rPr>
        <w:t>the standard time t :</w:t>
      </w:r>
    </w:p>
    <w:p>
      <w:pPr>
        <w:spacing w:before="63"/>
        <w:ind w:left="196" w:right="111" w:firstLine="0"/>
        <w:jc w:val="center"/>
        <w:rPr>
          <w:sz w:val="24"/>
        </w:rPr>
      </w:pPr>
      <w:r>
        <w:rPr>
          <w:color w:val="231F20"/>
          <w:sz w:val="24"/>
        </w:rPr>
        <w:t>Q</w:t>
      </w:r>
      <w:r>
        <w:rPr>
          <w:color w:val="231F20"/>
          <w:position w:val="-6"/>
          <w:sz w:val="16"/>
        </w:rPr>
        <w:t>c  </w:t>
      </w:r>
      <w:r>
        <w:rPr>
          <w:color w:val="231F20"/>
          <w:sz w:val="24"/>
        </w:rPr>
        <w:t>= t · Q</w:t>
      </w:r>
    </w:p>
    <w:p>
      <w:pPr>
        <w:pStyle w:val="BodyText"/>
        <w:spacing w:before="38"/>
        <w:ind w:left="196" w:right="111"/>
        <w:jc w:val="center"/>
      </w:pPr>
      <w:r>
        <w:rPr>
          <w:color w:val="231F20"/>
        </w:rPr>
        <w:t>where :</w:t>
      </w:r>
    </w:p>
    <w:p>
      <w:pPr>
        <w:pStyle w:val="BodyText"/>
        <w:spacing w:before="20"/>
        <w:ind w:left="196" w:right="111"/>
        <w:jc w:val="center"/>
      </w:pPr>
      <w:r>
        <w:rPr>
          <w:color w:val="231F20"/>
        </w:rPr>
        <w:t>t = 30 min – standard time of ﬁre-extinguishing</w:t>
      </w:r>
    </w:p>
    <w:p>
      <w:pPr>
        <w:spacing w:before="33"/>
        <w:ind w:left="196" w:right="111" w:firstLine="0"/>
        <w:jc w:val="center"/>
        <w:rPr>
          <w:sz w:val="16"/>
        </w:rPr>
      </w:pPr>
      <w:r>
        <w:rPr>
          <w:color w:val="231F20"/>
          <w:sz w:val="24"/>
        </w:rPr>
        <w:t>Q</w:t>
      </w:r>
      <w:r>
        <w:rPr>
          <w:color w:val="231F20"/>
          <w:position w:val="-6"/>
          <w:sz w:val="16"/>
        </w:rPr>
        <w:t>c  </w:t>
      </w:r>
      <w:r>
        <w:rPr>
          <w:color w:val="231F20"/>
          <w:sz w:val="24"/>
        </w:rPr>
        <w:t>= 3240 dm</w:t>
      </w:r>
      <w:r>
        <w:rPr>
          <w:color w:val="231F20"/>
          <w:position w:val="7"/>
          <w:sz w:val="16"/>
        </w:rPr>
        <w:t>3</w:t>
      </w:r>
    </w:p>
    <w:p>
      <w:pPr>
        <w:pStyle w:val="BodyText"/>
        <w:spacing w:line="230" w:lineRule="auto" w:before="46"/>
        <w:ind w:left="126" w:right="39" w:firstLine="283"/>
        <w:jc w:val="both"/>
      </w:pPr>
      <w:r>
        <w:rPr>
          <w:color w:val="231F20"/>
        </w:rPr>
        <w:t>The required standard amount of stored frothing agent for particular</w:t>
      </w:r>
      <w:r>
        <w:rPr>
          <w:color w:val="231F20"/>
          <w:spacing w:val="-7"/>
        </w:rPr>
        <w:t> </w:t>
      </w:r>
      <w:r>
        <w:rPr>
          <w:color w:val="231F20"/>
        </w:rPr>
        <w:t>ﬁre</w:t>
      </w:r>
      <w:r>
        <w:rPr>
          <w:color w:val="231F20"/>
          <w:spacing w:val="-6"/>
        </w:rPr>
        <w:t> </w:t>
      </w:r>
      <w:r>
        <w:rPr>
          <w:color w:val="231F20"/>
        </w:rPr>
        <w:t>froth-extinguishing</w:t>
      </w:r>
      <w:r>
        <w:rPr>
          <w:color w:val="231F20"/>
          <w:spacing w:val="-6"/>
        </w:rPr>
        <w:t> </w:t>
      </w:r>
      <w:r>
        <w:rPr>
          <w:color w:val="231F20"/>
        </w:rPr>
        <w:t>posts</w:t>
      </w:r>
      <w:r>
        <w:rPr>
          <w:color w:val="231F20"/>
          <w:spacing w:val="-6"/>
        </w:rPr>
        <w:t> </w:t>
      </w:r>
      <w:r>
        <w:rPr>
          <w:color w:val="231F20"/>
        </w:rPr>
        <w:t>and</w:t>
      </w:r>
      <w:r>
        <w:rPr>
          <w:color w:val="231F20"/>
          <w:spacing w:val="-7"/>
        </w:rPr>
        <w:t> </w:t>
      </w:r>
      <w:r>
        <w:rPr>
          <w:color w:val="231F20"/>
        </w:rPr>
        <w:t>selection</w:t>
      </w:r>
      <w:r>
        <w:rPr>
          <w:color w:val="231F20"/>
          <w:spacing w:val="-7"/>
        </w:rPr>
        <w:t> </w:t>
      </w:r>
      <w:r>
        <w:rPr>
          <w:color w:val="231F20"/>
        </w:rPr>
        <w:t>of</w:t>
      </w:r>
      <w:r>
        <w:rPr>
          <w:color w:val="231F20"/>
          <w:spacing w:val="-6"/>
        </w:rPr>
        <w:t> </w:t>
      </w:r>
      <w:r>
        <w:rPr>
          <w:color w:val="231F20"/>
        </w:rPr>
        <w:t>capa- city of the tanks installed at the ﬁre ﬁghting posts</w:t>
      </w:r>
      <w:r>
        <w:rPr>
          <w:color w:val="231F20"/>
          <w:spacing w:val="-5"/>
        </w:rPr>
        <w:t> </w:t>
      </w:r>
      <w:r>
        <w:rPr>
          <w:color w:val="231F20"/>
        </w:rPr>
        <w:t>:</w:t>
      </w:r>
    </w:p>
    <w:p>
      <w:pPr>
        <w:pStyle w:val="BodyText"/>
        <w:spacing w:before="11"/>
        <w:rPr>
          <w:sz w:val="17"/>
        </w:rPr>
      </w:pPr>
    </w:p>
    <w:p>
      <w:pPr>
        <w:pStyle w:val="BodyText"/>
        <w:spacing w:line="280" w:lineRule="atLeast"/>
        <w:ind w:left="196" w:right="108"/>
        <w:jc w:val="center"/>
      </w:pPr>
      <w:r>
        <w:rPr>
          <w:color w:val="231F20"/>
        </w:rPr>
        <w:t>as required : V = 180 dm</w:t>
      </w:r>
      <w:r>
        <w:rPr>
          <w:color w:val="231F20"/>
          <w:position w:val="6"/>
          <w:sz w:val="14"/>
        </w:rPr>
        <w:t>3 </w:t>
      </w:r>
      <w:r>
        <w:rPr>
          <w:color w:val="231F20"/>
        </w:rPr>
        <w:t>– as assumed : V</w:t>
      </w:r>
      <w:r>
        <w:rPr>
          <w:color w:val="231F20"/>
          <w:position w:val="-5"/>
          <w:sz w:val="14"/>
        </w:rPr>
        <w:t>zb </w:t>
      </w:r>
      <w:r>
        <w:rPr>
          <w:color w:val="231F20"/>
        </w:rPr>
        <w:t>= 200 dm</w:t>
      </w:r>
      <w:r>
        <w:rPr>
          <w:color w:val="231F20"/>
          <w:position w:val="6"/>
          <w:sz w:val="14"/>
        </w:rPr>
        <w:t>3 </w:t>
      </w:r>
      <w:r>
        <w:rPr>
          <w:color w:val="231F20"/>
        </w:rPr>
        <w:t>Water delivery rate from the ﬁre main system,</w:t>
      </w:r>
    </w:p>
    <w:p>
      <w:pPr>
        <w:pStyle w:val="BodyText"/>
        <w:spacing w:line="223" w:lineRule="exact"/>
        <w:ind w:left="115" w:right="30"/>
        <w:jc w:val="center"/>
      </w:pPr>
      <w:r>
        <w:rPr>
          <w:color w:val="231F20"/>
        </w:rPr>
        <w:t>required for operation of the ﬁre froth-extinguishing system :</w:t>
      </w:r>
    </w:p>
    <w:p>
      <w:pPr>
        <w:pStyle w:val="Heading4"/>
      </w:pPr>
      <w:r>
        <w:rPr>
          <w:color w:val="231F20"/>
        </w:rPr>
        <w:t>Q</w:t>
      </w:r>
      <w:r>
        <w:rPr>
          <w:color w:val="231F20"/>
          <w:position w:val="-6"/>
          <w:sz w:val="16"/>
        </w:rPr>
        <w:t>w </w:t>
      </w:r>
      <w:r>
        <w:rPr>
          <w:color w:val="231F20"/>
        </w:rPr>
        <w:t>= F · c · [(100% - 6%) / 100%] =</w:t>
      </w:r>
    </w:p>
    <w:p>
      <w:pPr>
        <w:spacing w:before="1"/>
        <w:ind w:left="196" w:right="111" w:firstLine="0"/>
        <w:jc w:val="center"/>
        <w:rPr>
          <w:sz w:val="24"/>
        </w:rPr>
      </w:pPr>
      <w:r>
        <w:rPr>
          <w:color w:val="231F20"/>
          <w:sz w:val="24"/>
        </w:rPr>
        <w:t>= 1.80 m</w:t>
      </w:r>
      <w:r>
        <w:rPr>
          <w:color w:val="231F20"/>
          <w:position w:val="7"/>
          <w:sz w:val="16"/>
        </w:rPr>
        <w:t>3</w:t>
      </w:r>
      <w:r>
        <w:rPr>
          <w:color w:val="231F20"/>
          <w:sz w:val="24"/>
        </w:rPr>
        <w:t>/min (108</w:t>
      </w:r>
      <w:r>
        <w:rPr>
          <w:color w:val="231F20"/>
          <w:spacing w:val="6"/>
          <w:sz w:val="24"/>
        </w:rPr>
        <w:t> </w:t>
      </w:r>
      <w:r>
        <w:rPr>
          <w:color w:val="231F20"/>
          <w:sz w:val="24"/>
        </w:rPr>
        <w:t>m</w:t>
      </w:r>
      <w:r>
        <w:rPr>
          <w:color w:val="231F20"/>
          <w:position w:val="7"/>
          <w:sz w:val="16"/>
        </w:rPr>
        <w:t>3</w:t>
      </w:r>
      <w:r>
        <w:rPr>
          <w:color w:val="231F20"/>
          <w:sz w:val="24"/>
        </w:rPr>
        <w:t>/h)</w:t>
      </w:r>
    </w:p>
    <w:p>
      <w:pPr>
        <w:pStyle w:val="BodyText"/>
        <w:spacing w:line="230" w:lineRule="auto" w:before="99"/>
        <w:ind w:left="127" w:right="38" w:firstLine="283"/>
        <w:jc w:val="both"/>
      </w:pPr>
      <w:r>
        <w:rPr>
          <w:color w:val="231F20"/>
        </w:rPr>
        <w:t>An</w:t>
      </w:r>
      <w:r>
        <w:rPr>
          <w:color w:val="231F20"/>
          <w:spacing w:val="-17"/>
        </w:rPr>
        <w:t> </w:t>
      </w:r>
      <w:r>
        <w:rPr>
          <w:color w:val="231F20"/>
          <w:spacing w:val="-3"/>
        </w:rPr>
        <w:t>alternative</w:t>
      </w:r>
      <w:r>
        <w:rPr>
          <w:color w:val="231F20"/>
          <w:spacing w:val="-17"/>
        </w:rPr>
        <w:t> </w:t>
      </w:r>
      <w:r>
        <w:rPr>
          <w:color w:val="231F20"/>
          <w:spacing w:val="-3"/>
        </w:rPr>
        <w:t>concept</w:t>
      </w:r>
      <w:r>
        <w:rPr>
          <w:color w:val="231F20"/>
          <w:spacing w:val="-16"/>
        </w:rPr>
        <w:t> </w:t>
      </w:r>
      <w:r>
        <w:rPr>
          <w:color w:val="231F20"/>
        </w:rPr>
        <w:t>of</w:t>
      </w:r>
      <w:r>
        <w:rPr>
          <w:color w:val="231F20"/>
          <w:spacing w:val="-17"/>
        </w:rPr>
        <w:t> </w:t>
      </w:r>
      <w:r>
        <w:rPr>
          <w:color w:val="231F20"/>
        </w:rPr>
        <w:t>the</w:t>
      </w:r>
      <w:r>
        <w:rPr>
          <w:color w:val="231F20"/>
          <w:spacing w:val="-17"/>
        </w:rPr>
        <w:t> </w:t>
      </w:r>
      <w:r>
        <w:rPr>
          <w:color w:val="231F20"/>
          <w:spacing w:val="-3"/>
        </w:rPr>
        <w:t>froth</w:t>
      </w:r>
      <w:r>
        <w:rPr>
          <w:color w:val="231F20"/>
          <w:spacing w:val="-16"/>
        </w:rPr>
        <w:t> </w:t>
      </w:r>
      <w:r>
        <w:rPr>
          <w:color w:val="231F20"/>
          <w:spacing w:val="-3"/>
        </w:rPr>
        <w:t>ﬁre-extinguishing</w:t>
      </w:r>
      <w:r>
        <w:rPr>
          <w:color w:val="231F20"/>
          <w:spacing w:val="-17"/>
        </w:rPr>
        <w:t> </w:t>
      </w:r>
      <w:r>
        <w:rPr>
          <w:color w:val="231F20"/>
          <w:spacing w:val="-3"/>
        </w:rPr>
        <w:t>system </w:t>
      </w:r>
      <w:r>
        <w:rPr>
          <w:color w:val="231F20"/>
        </w:rPr>
        <w:t>is the solution consisting in application of froth monitors to deliver froth to a protected area. The solution provides some advantages resulting from the possibility of more favourable froth streams manoeuvring, as compared with the above con- sidered one. However the solution is much more expensive and complicated. The differences results ﬁrst of all from the necessity of application of frothing agent pumps , additional pumps</w:t>
      </w:r>
      <w:r>
        <w:rPr>
          <w:color w:val="231F20"/>
          <w:spacing w:val="-8"/>
        </w:rPr>
        <w:t> </w:t>
      </w:r>
      <w:r>
        <w:rPr>
          <w:color w:val="231F20"/>
        </w:rPr>
        <w:t>delivering</w:t>
      </w:r>
      <w:r>
        <w:rPr>
          <w:color w:val="231F20"/>
          <w:spacing w:val="-8"/>
        </w:rPr>
        <w:t> </w:t>
      </w:r>
      <w:r>
        <w:rPr>
          <w:color w:val="231F20"/>
        </w:rPr>
        <w:t>water</w:t>
      </w:r>
      <w:r>
        <w:rPr>
          <w:color w:val="231F20"/>
          <w:spacing w:val="-8"/>
        </w:rPr>
        <w:t> </w:t>
      </w:r>
      <w:r>
        <w:rPr>
          <w:color w:val="231F20"/>
        </w:rPr>
        <w:t>to</w:t>
      </w:r>
      <w:r>
        <w:rPr>
          <w:color w:val="231F20"/>
          <w:spacing w:val="-8"/>
        </w:rPr>
        <w:t> </w:t>
      </w:r>
      <w:r>
        <w:rPr>
          <w:color w:val="231F20"/>
        </w:rPr>
        <w:t>the</w:t>
      </w:r>
      <w:r>
        <w:rPr>
          <w:color w:val="231F20"/>
          <w:spacing w:val="-8"/>
        </w:rPr>
        <w:t> </w:t>
      </w:r>
      <w:r>
        <w:rPr>
          <w:color w:val="231F20"/>
        </w:rPr>
        <w:t>system,</w:t>
      </w:r>
      <w:r>
        <w:rPr>
          <w:color w:val="231F20"/>
          <w:spacing w:val="-8"/>
        </w:rPr>
        <w:t> </w:t>
      </w:r>
      <w:r>
        <w:rPr>
          <w:color w:val="231F20"/>
        </w:rPr>
        <w:t>or</w:t>
      </w:r>
      <w:r>
        <w:rPr>
          <w:color w:val="231F20"/>
          <w:spacing w:val="-8"/>
        </w:rPr>
        <w:t> </w:t>
      </w:r>
      <w:r>
        <w:rPr>
          <w:color w:val="231F20"/>
        </w:rPr>
        <w:t>designing</w:t>
      </w:r>
      <w:r>
        <w:rPr>
          <w:color w:val="231F20"/>
          <w:spacing w:val="-8"/>
        </w:rPr>
        <w:t> </w:t>
      </w:r>
      <w:r>
        <w:rPr>
          <w:color w:val="231F20"/>
        </w:rPr>
        <w:t>a</w:t>
      </w:r>
      <w:r>
        <w:rPr>
          <w:color w:val="231F20"/>
          <w:spacing w:val="-8"/>
        </w:rPr>
        <w:t> </w:t>
      </w:r>
      <w:r>
        <w:rPr>
          <w:color w:val="231F20"/>
        </w:rPr>
        <w:t>pipe</w:t>
      </w:r>
      <w:r>
        <w:rPr>
          <w:color w:val="231F20"/>
          <w:spacing w:val="-8"/>
        </w:rPr>
        <w:t> </w:t>
      </w:r>
      <w:r>
        <w:rPr>
          <w:color w:val="231F20"/>
        </w:rPr>
        <w:t>line to connect the system with a land water</w:t>
      </w:r>
      <w:r>
        <w:rPr>
          <w:color w:val="231F20"/>
          <w:spacing w:val="-8"/>
        </w:rPr>
        <w:t> </w:t>
      </w:r>
      <w:r>
        <w:rPr>
          <w:color w:val="231F20"/>
        </w:rPr>
        <w:t>source.</w:t>
      </w:r>
    </w:p>
    <w:p>
      <w:pPr>
        <w:pStyle w:val="BodyText"/>
        <w:spacing w:before="5"/>
        <w:rPr>
          <w:sz w:val="18"/>
        </w:rPr>
      </w:pPr>
    </w:p>
    <w:p>
      <w:pPr>
        <w:pStyle w:val="Heading5"/>
        <w:spacing w:line="208" w:lineRule="auto"/>
        <w:ind w:left="1027" w:right="940" w:hanging="2"/>
      </w:pPr>
      <w:r>
        <w:rPr>
          <w:color w:val="231F20"/>
        </w:rPr>
        <w:t>Calculations of main parameters of ﬁre froth-extinguishing </w:t>
      </w:r>
      <w:r>
        <w:rPr>
          <w:color w:val="231F20"/>
          <w:spacing w:val="-3"/>
        </w:rPr>
        <w:t>system </w:t>
      </w:r>
      <w:r>
        <w:rPr>
          <w:color w:val="231F20"/>
        </w:rPr>
        <w:t>equipped with froth monitors</w:t>
      </w:r>
    </w:p>
    <w:p>
      <w:pPr>
        <w:pStyle w:val="BodyText"/>
        <w:spacing w:before="1"/>
        <w:rPr>
          <w:b/>
          <w:sz w:val="19"/>
        </w:rPr>
      </w:pPr>
    </w:p>
    <w:p>
      <w:pPr>
        <w:pStyle w:val="BodyText"/>
        <w:spacing w:line="230" w:lineRule="auto"/>
        <w:ind w:left="127" w:right="39" w:firstLine="283"/>
        <w:jc w:val="both"/>
      </w:pPr>
      <w:r>
        <w:rPr>
          <w:color w:val="231F20"/>
        </w:rPr>
        <w:t>The speciﬁc consumption of 6% frothing agent – under assumption</w:t>
      </w:r>
      <w:r>
        <w:rPr>
          <w:color w:val="231F20"/>
          <w:spacing w:val="-19"/>
        </w:rPr>
        <w:t> </w:t>
      </w:r>
      <w:r>
        <w:rPr>
          <w:color w:val="231F20"/>
        </w:rPr>
        <w:t>that</w:t>
      </w:r>
      <w:r>
        <w:rPr>
          <w:color w:val="231F20"/>
          <w:spacing w:val="-19"/>
        </w:rPr>
        <w:t> </w:t>
      </w:r>
      <w:r>
        <w:rPr>
          <w:color w:val="231F20"/>
        </w:rPr>
        <w:t>the</w:t>
      </w:r>
      <w:r>
        <w:rPr>
          <w:color w:val="231F20"/>
          <w:spacing w:val="-18"/>
        </w:rPr>
        <w:t> </w:t>
      </w:r>
      <w:r>
        <w:rPr>
          <w:color w:val="231F20"/>
        </w:rPr>
        <w:t>deck</w:t>
      </w:r>
      <w:r>
        <w:rPr>
          <w:color w:val="231F20"/>
          <w:spacing w:val="-19"/>
        </w:rPr>
        <w:t> </w:t>
      </w:r>
      <w:r>
        <w:rPr>
          <w:color w:val="231F20"/>
        </w:rPr>
        <w:t>area</w:t>
      </w:r>
      <w:r>
        <w:rPr>
          <w:color w:val="231F20"/>
          <w:spacing w:val="-19"/>
        </w:rPr>
        <w:t> </w:t>
      </w:r>
      <w:r>
        <w:rPr>
          <w:color w:val="231F20"/>
        </w:rPr>
        <w:t>of</w:t>
      </w:r>
      <w:r>
        <w:rPr>
          <w:color w:val="231F20"/>
          <w:spacing w:val="-18"/>
        </w:rPr>
        <w:t> </w:t>
      </w:r>
      <w:r>
        <w:rPr>
          <w:color w:val="231F20"/>
        </w:rPr>
        <w:t>docked</w:t>
      </w:r>
      <w:r>
        <w:rPr>
          <w:color w:val="231F20"/>
          <w:spacing w:val="-19"/>
        </w:rPr>
        <w:t> </w:t>
      </w:r>
      <w:r>
        <w:rPr>
          <w:color w:val="231F20"/>
        </w:rPr>
        <w:t>object</w:t>
      </w:r>
      <w:r>
        <w:rPr>
          <w:color w:val="231F20"/>
          <w:spacing w:val="-19"/>
        </w:rPr>
        <w:t> </w:t>
      </w:r>
      <w:r>
        <w:rPr>
          <w:color w:val="231F20"/>
        </w:rPr>
        <w:t>is</w:t>
      </w:r>
      <w:r>
        <w:rPr>
          <w:color w:val="231F20"/>
          <w:spacing w:val="-18"/>
        </w:rPr>
        <w:t> </w:t>
      </w:r>
      <w:r>
        <w:rPr>
          <w:color w:val="231F20"/>
        </w:rPr>
        <w:t>ﬁre-protected with the use of froth monitors</w:t>
      </w:r>
      <w:r>
        <w:rPr>
          <w:color w:val="231F20"/>
          <w:spacing w:val="-2"/>
        </w:rPr>
        <w:t> </w:t>
      </w:r>
      <w:r>
        <w:rPr>
          <w:color w:val="231F20"/>
        </w:rPr>
        <w:t>:</w:t>
      </w:r>
    </w:p>
    <w:p>
      <w:pPr>
        <w:pStyle w:val="Heading4"/>
      </w:pPr>
      <w:r>
        <w:rPr>
          <w:color w:val="231F20"/>
        </w:rPr>
        <w:t>Q = 0.06 · (F · c)</w:t>
      </w:r>
    </w:p>
    <w:p>
      <w:pPr>
        <w:pStyle w:val="BodyText"/>
        <w:spacing w:before="91"/>
        <w:ind w:left="196" w:right="111"/>
        <w:jc w:val="center"/>
      </w:pPr>
      <w:r>
        <w:rPr>
          <w:color w:val="231F20"/>
        </w:rPr>
        <w:t>where :</w:t>
      </w:r>
    </w:p>
    <w:p>
      <w:pPr>
        <w:pStyle w:val="BodyText"/>
        <w:spacing w:line="227" w:lineRule="exact" w:before="96"/>
        <w:ind w:left="196" w:right="111"/>
        <w:jc w:val="center"/>
        <w:rPr>
          <w:sz w:val="14"/>
        </w:rPr>
      </w:pPr>
      <w:r>
        <w:rPr>
          <w:color w:val="231F20"/>
        </w:rPr>
        <w:t>F = 3000 m</w:t>
      </w:r>
      <w:r>
        <w:rPr>
          <w:color w:val="231F20"/>
          <w:position w:val="6"/>
          <w:sz w:val="14"/>
        </w:rPr>
        <w:t>2</w:t>
      </w:r>
    </w:p>
    <w:p>
      <w:pPr>
        <w:pStyle w:val="BodyText"/>
        <w:spacing w:line="230" w:lineRule="auto" w:before="1"/>
        <w:ind w:left="480" w:right="392"/>
        <w:jc w:val="center"/>
      </w:pPr>
      <w:r>
        <w:rPr>
          <w:color w:val="231F20"/>
        </w:rPr>
        <w:t>c = 3 dm</w:t>
      </w:r>
      <w:r>
        <w:rPr>
          <w:color w:val="231F20"/>
          <w:position w:val="6"/>
          <w:sz w:val="14"/>
        </w:rPr>
        <w:t>3</w:t>
      </w:r>
      <w:r>
        <w:rPr>
          <w:color w:val="231F20"/>
        </w:rPr>
        <w:t>/min·m</w:t>
      </w:r>
      <w:r>
        <w:rPr>
          <w:color w:val="231F20"/>
          <w:position w:val="6"/>
          <w:sz w:val="14"/>
        </w:rPr>
        <w:t>2 </w:t>
      </w:r>
      <w:r>
        <w:rPr>
          <w:color w:val="231F20"/>
        </w:rPr>
        <w:t>– average rate of froth delivering onto the entire deck area of docked object</w:t>
      </w:r>
    </w:p>
    <w:p>
      <w:pPr>
        <w:pStyle w:val="BodyText"/>
        <w:spacing w:line="221" w:lineRule="exact"/>
        <w:ind w:left="196" w:right="9"/>
        <w:jc w:val="center"/>
      </w:pPr>
      <w:r>
        <w:rPr>
          <w:color w:val="231F20"/>
        </w:rPr>
        <w:t>in the case of application of froth monitors :</w:t>
      </w:r>
    </w:p>
    <w:p>
      <w:pPr>
        <w:pStyle w:val="Heading4"/>
      </w:pPr>
      <w:r>
        <w:rPr>
          <w:color w:val="231F20"/>
        </w:rPr>
        <w:t>Q = 540 dm</w:t>
      </w:r>
      <w:r>
        <w:rPr>
          <w:color w:val="231F20"/>
          <w:position w:val="7"/>
          <w:sz w:val="16"/>
        </w:rPr>
        <w:t>3</w:t>
      </w:r>
      <w:r>
        <w:rPr>
          <w:color w:val="231F20"/>
        </w:rPr>
        <w:t>/min</w:t>
      </w:r>
    </w:p>
    <w:p>
      <w:pPr>
        <w:pStyle w:val="BodyText"/>
        <w:spacing w:line="230" w:lineRule="auto" w:before="98"/>
        <w:ind w:left="196" w:right="108"/>
        <w:jc w:val="center"/>
      </w:pPr>
      <w:r>
        <w:rPr>
          <w:color w:val="231F20"/>
        </w:rPr>
        <w:t>The required standard amount of stored frothing agent (together with a surplus) for ﬁre extinction</w:t>
      </w:r>
    </w:p>
    <w:p>
      <w:pPr>
        <w:pStyle w:val="BodyText"/>
        <w:spacing w:line="221" w:lineRule="exact"/>
        <w:ind w:left="196" w:right="111"/>
        <w:jc w:val="center"/>
      </w:pPr>
      <w:r>
        <w:rPr>
          <w:color w:val="231F20"/>
        </w:rPr>
        <w:t>within the standard time t :</w:t>
      </w:r>
    </w:p>
    <w:p>
      <w:pPr>
        <w:spacing w:before="63"/>
        <w:ind w:left="196" w:right="111" w:firstLine="0"/>
        <w:jc w:val="center"/>
        <w:rPr>
          <w:sz w:val="24"/>
        </w:rPr>
      </w:pPr>
      <w:r>
        <w:rPr>
          <w:color w:val="231F20"/>
          <w:sz w:val="24"/>
        </w:rPr>
        <w:t>Q</w:t>
      </w:r>
      <w:r>
        <w:rPr>
          <w:color w:val="231F20"/>
          <w:position w:val="-6"/>
          <w:sz w:val="16"/>
        </w:rPr>
        <w:t>c  </w:t>
      </w:r>
      <w:r>
        <w:rPr>
          <w:color w:val="231F20"/>
          <w:sz w:val="24"/>
        </w:rPr>
        <w:t>= t · Q</w:t>
      </w:r>
    </w:p>
    <w:p>
      <w:pPr>
        <w:pStyle w:val="BodyText"/>
        <w:spacing w:before="39"/>
        <w:ind w:left="196" w:right="111"/>
        <w:jc w:val="center"/>
      </w:pPr>
      <w:r>
        <w:rPr>
          <w:color w:val="231F20"/>
        </w:rPr>
        <w:t>where :</w:t>
      </w:r>
    </w:p>
    <w:p>
      <w:pPr>
        <w:pStyle w:val="BodyText"/>
        <w:spacing w:before="100"/>
        <w:ind w:left="196" w:right="111"/>
        <w:jc w:val="center"/>
      </w:pPr>
      <w:r>
        <w:rPr>
          <w:color w:val="231F20"/>
        </w:rPr>
        <w:t>t = 30 min – standard time of ﬁre extinguishing.</w:t>
      </w:r>
    </w:p>
    <w:p>
      <w:pPr>
        <w:spacing w:before="84"/>
        <w:ind w:left="602" w:right="619" w:firstLine="0"/>
        <w:jc w:val="center"/>
        <w:rPr>
          <w:sz w:val="16"/>
        </w:rPr>
      </w:pPr>
      <w:r>
        <w:rPr/>
        <w:br w:type="column"/>
      </w:r>
      <w:r>
        <w:rPr>
          <w:color w:val="231F20"/>
          <w:sz w:val="24"/>
        </w:rPr>
        <w:t>Q</w:t>
      </w:r>
      <w:r>
        <w:rPr>
          <w:color w:val="231F20"/>
          <w:position w:val="-6"/>
          <w:sz w:val="16"/>
        </w:rPr>
        <w:t>c  </w:t>
      </w:r>
      <w:r>
        <w:rPr>
          <w:color w:val="231F20"/>
          <w:sz w:val="24"/>
        </w:rPr>
        <w:t>= 16200 dm</w:t>
      </w:r>
      <w:r>
        <w:rPr>
          <w:color w:val="231F20"/>
          <w:position w:val="7"/>
          <w:sz w:val="16"/>
        </w:rPr>
        <w:t>3</w:t>
      </w:r>
    </w:p>
    <w:p>
      <w:pPr>
        <w:pStyle w:val="BodyText"/>
        <w:spacing w:line="230" w:lineRule="auto" w:before="46"/>
        <w:ind w:left="1329" w:right="1327" w:hanging="20"/>
        <w:jc w:val="center"/>
      </w:pPr>
      <w:r>
        <w:rPr>
          <w:color w:val="231F20"/>
        </w:rPr>
        <w:t>Capacity of frothing agent tank with the assumed 5% surplus :</w:t>
      </w:r>
    </w:p>
    <w:p>
      <w:pPr>
        <w:pStyle w:val="Heading4"/>
        <w:spacing w:before="64"/>
        <w:ind w:left="602" w:right="619"/>
        <w:rPr>
          <w:sz w:val="16"/>
        </w:rPr>
      </w:pPr>
      <w:r>
        <w:rPr>
          <w:color w:val="231F20"/>
        </w:rPr>
        <w:t>V = 17 m</w:t>
      </w:r>
      <w:r>
        <w:rPr>
          <w:color w:val="231F20"/>
          <w:position w:val="7"/>
          <w:sz w:val="16"/>
        </w:rPr>
        <w:t>3</w:t>
      </w:r>
    </w:p>
    <w:p>
      <w:pPr>
        <w:pStyle w:val="BodyText"/>
        <w:spacing w:before="91"/>
        <w:ind w:left="602" w:right="619"/>
        <w:jc w:val="center"/>
      </w:pPr>
      <w:r>
        <w:rPr>
          <w:color w:val="231F20"/>
        </w:rPr>
        <w:t>Capacity of froth agent pumps :</w:t>
      </w:r>
    </w:p>
    <w:p>
      <w:pPr>
        <w:spacing w:line="252" w:lineRule="auto" w:before="63"/>
        <w:ind w:left="418" w:right="436" w:firstLine="0"/>
        <w:jc w:val="center"/>
        <w:rPr>
          <w:sz w:val="20"/>
        </w:rPr>
      </w:pPr>
      <w:r>
        <w:rPr>
          <w:color w:val="231F20"/>
          <w:sz w:val="24"/>
        </w:rPr>
        <w:t>Q</w:t>
      </w:r>
      <w:r>
        <w:rPr>
          <w:color w:val="231F20"/>
          <w:position w:val="-6"/>
          <w:sz w:val="16"/>
        </w:rPr>
        <w:t>p </w:t>
      </w:r>
      <w:r>
        <w:rPr>
          <w:color w:val="231F20"/>
          <w:sz w:val="24"/>
        </w:rPr>
        <w:t>= 1.25 · Q = 675 dm</w:t>
      </w:r>
      <w:r>
        <w:rPr>
          <w:color w:val="231F20"/>
          <w:position w:val="7"/>
          <w:sz w:val="16"/>
        </w:rPr>
        <w:t>3</w:t>
      </w:r>
      <w:r>
        <w:rPr>
          <w:color w:val="231F20"/>
          <w:sz w:val="24"/>
        </w:rPr>
        <w:t>/min (40.50 m</w:t>
      </w:r>
      <w:r>
        <w:rPr>
          <w:color w:val="231F20"/>
          <w:position w:val="7"/>
          <w:sz w:val="16"/>
        </w:rPr>
        <w:t>3</w:t>
      </w:r>
      <w:r>
        <w:rPr>
          <w:color w:val="231F20"/>
          <w:sz w:val="24"/>
        </w:rPr>
        <w:t>/h) </w:t>
      </w:r>
      <w:r>
        <w:rPr>
          <w:color w:val="231F20"/>
          <w:sz w:val="20"/>
        </w:rPr>
        <w:t>Total capacity of water supply pumps for the ﬁre froth-extinguishing system ﬁtted with froth monitors :</w:t>
      </w:r>
    </w:p>
    <w:p>
      <w:pPr>
        <w:spacing w:before="54"/>
        <w:ind w:left="602" w:right="619" w:firstLine="0"/>
        <w:jc w:val="center"/>
        <w:rPr>
          <w:sz w:val="24"/>
        </w:rPr>
      </w:pPr>
      <w:r>
        <w:rPr>
          <w:color w:val="231F20"/>
          <w:sz w:val="24"/>
        </w:rPr>
        <w:t>Q</w:t>
      </w:r>
      <w:r>
        <w:rPr>
          <w:color w:val="231F20"/>
          <w:position w:val="-6"/>
          <w:sz w:val="16"/>
        </w:rPr>
        <w:t>w  </w:t>
      </w:r>
      <w:r>
        <w:rPr>
          <w:color w:val="231F20"/>
          <w:sz w:val="24"/>
        </w:rPr>
        <w:t>= 507.60 m</w:t>
      </w:r>
      <w:r>
        <w:rPr>
          <w:color w:val="231F20"/>
          <w:position w:val="7"/>
          <w:sz w:val="16"/>
        </w:rPr>
        <w:t>3</w:t>
      </w:r>
      <w:r>
        <w:rPr>
          <w:color w:val="231F20"/>
          <w:sz w:val="24"/>
        </w:rPr>
        <w:t>/h</w:t>
      </w:r>
    </w:p>
    <w:p>
      <w:pPr>
        <w:pStyle w:val="BodyText"/>
        <w:spacing w:line="230" w:lineRule="auto" w:before="46"/>
        <w:ind w:left="127" w:right="144" w:firstLine="283"/>
        <w:jc w:val="both"/>
      </w:pPr>
      <w:r>
        <w:rPr>
          <w:color w:val="231F20"/>
        </w:rPr>
        <w:t>In</w:t>
      </w:r>
      <w:r>
        <w:rPr>
          <w:color w:val="231F20"/>
          <w:spacing w:val="-18"/>
        </w:rPr>
        <w:t> </w:t>
      </w:r>
      <w:r>
        <w:rPr>
          <w:color w:val="231F20"/>
        </w:rPr>
        <w:t>the</w:t>
      </w:r>
      <w:r>
        <w:rPr>
          <w:color w:val="231F20"/>
          <w:spacing w:val="-17"/>
        </w:rPr>
        <w:t> </w:t>
      </w:r>
      <w:r>
        <w:rPr>
          <w:color w:val="231F20"/>
        </w:rPr>
        <w:t>case</w:t>
      </w:r>
      <w:r>
        <w:rPr>
          <w:color w:val="231F20"/>
          <w:spacing w:val="-18"/>
        </w:rPr>
        <w:t> </w:t>
      </w:r>
      <w:r>
        <w:rPr>
          <w:color w:val="231F20"/>
        </w:rPr>
        <w:t>if</w:t>
      </w:r>
      <w:r>
        <w:rPr>
          <w:color w:val="231F20"/>
          <w:spacing w:val="-17"/>
        </w:rPr>
        <w:t> </w:t>
      </w:r>
      <w:r>
        <w:rPr>
          <w:color w:val="231F20"/>
        </w:rPr>
        <w:t>two</w:t>
      </w:r>
      <w:r>
        <w:rPr>
          <w:color w:val="231F20"/>
          <w:spacing w:val="-18"/>
        </w:rPr>
        <w:t> </w:t>
      </w:r>
      <w:r>
        <w:rPr>
          <w:color w:val="231F20"/>
        </w:rPr>
        <w:t>froth</w:t>
      </w:r>
      <w:r>
        <w:rPr>
          <w:color w:val="231F20"/>
          <w:spacing w:val="-17"/>
        </w:rPr>
        <w:t> </w:t>
      </w:r>
      <w:r>
        <w:rPr>
          <w:color w:val="231F20"/>
        </w:rPr>
        <w:t>monitors</w:t>
      </w:r>
      <w:r>
        <w:rPr>
          <w:color w:val="231F20"/>
          <w:spacing w:val="-18"/>
        </w:rPr>
        <w:t> </w:t>
      </w:r>
      <w:r>
        <w:rPr>
          <w:color w:val="231F20"/>
        </w:rPr>
        <w:t>are</w:t>
      </w:r>
      <w:r>
        <w:rPr>
          <w:color w:val="231F20"/>
          <w:spacing w:val="-17"/>
        </w:rPr>
        <w:t> </w:t>
      </w:r>
      <w:r>
        <w:rPr>
          <w:color w:val="231F20"/>
        </w:rPr>
        <w:t>assumed</w:t>
      </w:r>
      <w:r>
        <w:rPr>
          <w:color w:val="231F20"/>
          <w:spacing w:val="-18"/>
        </w:rPr>
        <w:t> </w:t>
      </w:r>
      <w:r>
        <w:rPr>
          <w:color w:val="231F20"/>
        </w:rPr>
        <w:t>the</w:t>
      </w:r>
      <w:r>
        <w:rPr>
          <w:color w:val="231F20"/>
          <w:spacing w:val="-17"/>
        </w:rPr>
        <w:t> </w:t>
      </w:r>
      <w:r>
        <w:rPr>
          <w:color w:val="231F20"/>
        </w:rPr>
        <w:t>calculated capacity values of frothing agent and water pumps have to</w:t>
      </w:r>
      <w:r>
        <w:rPr>
          <w:color w:val="231F20"/>
          <w:spacing w:val="-14"/>
        </w:rPr>
        <w:t> </w:t>
      </w:r>
      <w:r>
        <w:rPr>
          <w:color w:val="231F20"/>
        </w:rPr>
        <w:t>be divided by two.</w:t>
      </w:r>
    </w:p>
    <w:p>
      <w:pPr>
        <w:pStyle w:val="Heading3"/>
        <w:spacing w:line="274" w:lineRule="exact" w:before="173"/>
        <w:ind w:left="602" w:right="619"/>
        <w:rPr>
          <w:i/>
        </w:rPr>
      </w:pPr>
      <w:r>
        <w:rPr>
          <w:i/>
          <w:color w:val="231F20"/>
        </w:rPr>
        <w:t>Description of the designed CO</w:t>
      </w:r>
      <w:r>
        <w:rPr>
          <w:i/>
          <w:color w:val="231F20"/>
          <w:position w:val="-6"/>
          <w:sz w:val="16"/>
        </w:rPr>
        <w:t>2 </w:t>
      </w:r>
      <w:r>
        <w:rPr>
          <w:i/>
          <w:color w:val="231F20"/>
        </w:rPr>
        <w:t>-</w:t>
      </w:r>
    </w:p>
    <w:p>
      <w:pPr>
        <w:spacing w:line="192" w:lineRule="auto" w:before="0"/>
        <w:ind w:left="245" w:right="263" w:firstLine="0"/>
        <w:jc w:val="center"/>
        <w:rPr>
          <w:b/>
          <w:i/>
          <w:sz w:val="24"/>
        </w:rPr>
      </w:pPr>
      <w:r>
        <w:rPr>
          <w:b/>
          <w:i/>
          <w:color w:val="231F20"/>
          <w:sz w:val="24"/>
        </w:rPr>
        <w:t>- smothering system intended for the protection </w:t>
      </w:r>
      <w:r>
        <w:rPr>
          <w:b/>
          <w:i/>
          <w:color w:val="231F20"/>
          <w:sz w:val="24"/>
        </w:rPr>
        <w:t>of engine room, workshop, electric switching station and cable duct</w:t>
      </w:r>
    </w:p>
    <w:p>
      <w:pPr>
        <w:pStyle w:val="BodyText"/>
        <w:spacing w:line="230" w:lineRule="auto" w:before="208"/>
        <w:ind w:left="127" w:right="144" w:firstLine="283"/>
        <w:jc w:val="both"/>
      </w:pPr>
      <w:r>
        <w:rPr>
          <w:color w:val="231F20"/>
        </w:rPr>
        <w:t>In the PRS Rules for the Classiﬁcation and Construction of</w:t>
      </w:r>
      <w:r>
        <w:rPr>
          <w:color w:val="231F20"/>
          <w:spacing w:val="34"/>
        </w:rPr>
        <w:t> </w:t>
      </w:r>
      <w:r>
        <w:rPr>
          <w:color w:val="231F20"/>
        </w:rPr>
        <w:t>Floating</w:t>
      </w:r>
      <w:r>
        <w:rPr>
          <w:color w:val="231F20"/>
          <w:spacing w:val="33"/>
        </w:rPr>
        <w:t> </w:t>
      </w:r>
      <w:r>
        <w:rPr>
          <w:color w:val="231F20"/>
        </w:rPr>
        <w:t>Docks</w:t>
      </w:r>
      <w:r>
        <w:rPr>
          <w:color w:val="231F20"/>
          <w:spacing w:val="34"/>
        </w:rPr>
        <w:t> </w:t>
      </w:r>
      <w:r>
        <w:rPr>
          <w:color w:val="231F20"/>
        </w:rPr>
        <w:t>the</w:t>
      </w:r>
      <w:r>
        <w:rPr>
          <w:color w:val="231F20"/>
          <w:spacing w:val="34"/>
        </w:rPr>
        <w:t> </w:t>
      </w:r>
      <w:r>
        <w:rPr>
          <w:color w:val="231F20"/>
        </w:rPr>
        <w:t>necessity</w:t>
      </w:r>
      <w:r>
        <w:rPr>
          <w:color w:val="231F20"/>
          <w:spacing w:val="34"/>
        </w:rPr>
        <w:t> </w:t>
      </w:r>
      <w:r>
        <w:rPr>
          <w:color w:val="231F20"/>
        </w:rPr>
        <w:t>of</w:t>
      </w:r>
      <w:r>
        <w:rPr>
          <w:color w:val="231F20"/>
          <w:spacing w:val="34"/>
        </w:rPr>
        <w:t> </w:t>
      </w:r>
      <w:r>
        <w:rPr>
          <w:color w:val="231F20"/>
        </w:rPr>
        <w:t>application</w:t>
      </w:r>
      <w:r>
        <w:rPr>
          <w:color w:val="231F20"/>
          <w:spacing w:val="34"/>
        </w:rPr>
        <w:t> </w:t>
      </w:r>
      <w:r>
        <w:rPr>
          <w:color w:val="231F20"/>
        </w:rPr>
        <w:t>of</w:t>
      </w:r>
      <w:r>
        <w:rPr>
          <w:color w:val="231F20"/>
          <w:spacing w:val="34"/>
        </w:rPr>
        <w:t> </w:t>
      </w:r>
      <w:r>
        <w:rPr>
          <w:color w:val="231F20"/>
        </w:rPr>
        <w:t>a</w:t>
      </w:r>
      <w:r>
        <w:rPr>
          <w:color w:val="231F20"/>
          <w:spacing w:val="34"/>
        </w:rPr>
        <w:t> </w:t>
      </w:r>
      <w:r>
        <w:rPr>
          <w:color w:val="231F20"/>
        </w:rPr>
        <w:t>CO</w:t>
      </w:r>
      <w:r>
        <w:rPr>
          <w:color w:val="231F20"/>
          <w:position w:val="-5"/>
          <w:sz w:val="14"/>
        </w:rPr>
        <w:t>2 </w:t>
      </w:r>
      <w:r>
        <w:rPr>
          <w:color w:val="231F20"/>
          <w:spacing w:val="14"/>
          <w:position w:val="-5"/>
          <w:sz w:val="14"/>
        </w:rPr>
        <w:t> </w:t>
      </w:r>
      <w:r>
        <w:rPr>
          <w:color w:val="231F20"/>
        </w:rPr>
        <w:t>-</w:t>
      </w:r>
    </w:p>
    <w:p>
      <w:pPr>
        <w:pStyle w:val="BodyText"/>
        <w:spacing w:line="169" w:lineRule="exact"/>
        <w:ind w:left="127"/>
        <w:jc w:val="both"/>
      </w:pPr>
      <w:r>
        <w:rPr>
          <w:color w:val="231F20"/>
        </w:rPr>
        <w:t>- smothering system for the protection of such</w:t>
      </w:r>
      <w:r>
        <w:rPr>
          <w:color w:val="231F20"/>
          <w:spacing w:val="7"/>
        </w:rPr>
        <w:t> </w:t>
      </w:r>
      <w:r>
        <w:rPr>
          <w:color w:val="231F20"/>
        </w:rPr>
        <w:t>compartments</w:t>
      </w:r>
    </w:p>
    <w:p>
      <w:pPr>
        <w:pStyle w:val="BodyText"/>
        <w:spacing w:line="230" w:lineRule="auto" w:before="3"/>
        <w:ind w:left="126" w:right="143"/>
        <w:jc w:val="both"/>
      </w:pPr>
      <w:r>
        <w:rPr>
          <w:color w:val="231F20"/>
        </w:rPr>
        <w:t>as engine rooms, cable ducts etc located on the dock, is not clearly stated. The mentioned compartments are not required to be </w:t>
      </w:r>
      <w:r>
        <w:rPr>
          <w:color w:val="231F20"/>
          <w:spacing w:val="-3"/>
        </w:rPr>
        <w:t>attended though they contain many </w:t>
      </w:r>
      <w:r>
        <w:rPr>
          <w:color w:val="231F20"/>
        </w:rPr>
        <w:t>ﬁre </w:t>
      </w:r>
      <w:r>
        <w:rPr>
          <w:color w:val="231F20"/>
          <w:spacing w:val="-3"/>
        </w:rPr>
        <w:t>hazardous objects </w:t>
      </w:r>
      <w:r>
        <w:rPr>
          <w:color w:val="231F20"/>
        </w:rPr>
        <w:t>in</w:t>
      </w:r>
      <w:r>
        <w:rPr>
          <w:color w:val="231F20"/>
          <w:spacing w:val="-16"/>
        </w:rPr>
        <w:t> </w:t>
      </w:r>
      <w:r>
        <w:rPr>
          <w:color w:val="231F20"/>
        </w:rPr>
        <w:t>engine</w:t>
      </w:r>
      <w:r>
        <w:rPr>
          <w:color w:val="231F20"/>
          <w:spacing w:val="-16"/>
        </w:rPr>
        <w:t> </w:t>
      </w:r>
      <w:r>
        <w:rPr>
          <w:color w:val="231F20"/>
        </w:rPr>
        <w:t>room,</w:t>
      </w:r>
      <w:r>
        <w:rPr>
          <w:color w:val="231F20"/>
          <w:spacing w:val="-16"/>
        </w:rPr>
        <w:t> </w:t>
      </w:r>
      <w:r>
        <w:rPr>
          <w:color w:val="231F20"/>
        </w:rPr>
        <w:t>electric</w:t>
      </w:r>
      <w:r>
        <w:rPr>
          <w:color w:val="231F20"/>
          <w:spacing w:val="-15"/>
        </w:rPr>
        <w:t> </w:t>
      </w:r>
      <w:r>
        <w:rPr>
          <w:color w:val="231F20"/>
        </w:rPr>
        <w:t>switching</w:t>
      </w:r>
      <w:r>
        <w:rPr>
          <w:color w:val="231F20"/>
          <w:spacing w:val="-16"/>
        </w:rPr>
        <w:t> </w:t>
      </w:r>
      <w:r>
        <w:rPr>
          <w:color w:val="231F20"/>
        </w:rPr>
        <w:t>station,</w:t>
      </w:r>
      <w:r>
        <w:rPr>
          <w:color w:val="231F20"/>
          <w:spacing w:val="-16"/>
        </w:rPr>
        <w:t> </w:t>
      </w:r>
      <w:r>
        <w:rPr>
          <w:color w:val="231F20"/>
        </w:rPr>
        <w:t>workshop</w:t>
      </w:r>
      <w:r>
        <w:rPr>
          <w:color w:val="231F20"/>
          <w:spacing w:val="-16"/>
        </w:rPr>
        <w:t> </w:t>
      </w:r>
      <w:r>
        <w:rPr>
          <w:color w:val="231F20"/>
        </w:rPr>
        <w:t>and</w:t>
      </w:r>
      <w:r>
        <w:rPr>
          <w:color w:val="231F20"/>
          <w:spacing w:val="-16"/>
        </w:rPr>
        <w:t> </w:t>
      </w:r>
      <w:r>
        <w:rPr>
          <w:color w:val="231F20"/>
        </w:rPr>
        <w:t>cable duct between dock’s side walls such as e.g. electric genera- ting sets , electric switchboards and cables hence their risk to ﬁre is much greater as compared with other compartments. Possible ﬁre in any of the above mentioned compartments could be detected too late. It seems that this is sufﬁcient re- ason to consider application of an automatic volumetric ﬁre extinction system for those compartments. The volumetric ﬁre extinction method consists in ﬁlling a protected space with a gas medium not supporting the combustion process. Therefore during designing the systems of the kind special attention should be paid to correct assessment of volume of  a given protected</w:t>
      </w:r>
      <w:r>
        <w:rPr>
          <w:color w:val="231F20"/>
          <w:spacing w:val="4"/>
        </w:rPr>
        <w:t> </w:t>
      </w:r>
      <w:r>
        <w:rPr>
          <w:color w:val="231F20"/>
        </w:rPr>
        <w:t>space.</w:t>
      </w:r>
    </w:p>
    <w:p>
      <w:pPr>
        <w:spacing w:line="205" w:lineRule="exact" w:before="0"/>
        <w:ind w:left="410" w:right="0" w:firstLine="0"/>
        <w:jc w:val="both"/>
        <w:rPr>
          <w:sz w:val="20"/>
        </w:rPr>
      </w:pPr>
      <w:r>
        <w:rPr>
          <w:color w:val="231F20"/>
          <w:sz w:val="20"/>
        </w:rPr>
        <w:t>„</w:t>
      </w:r>
      <w:r>
        <w:rPr>
          <w:i/>
          <w:color w:val="231F20"/>
          <w:sz w:val="20"/>
        </w:rPr>
        <w:t>The rated volume of protected space V </w:t>
      </w:r>
      <w:r>
        <w:rPr>
          <w:color w:val="231F20"/>
          <w:sz w:val="20"/>
        </w:rPr>
        <w:t>– gross volume</w:t>
      </w:r>
    </w:p>
    <w:p>
      <w:pPr>
        <w:pStyle w:val="BodyText"/>
        <w:spacing w:line="230" w:lineRule="auto" w:before="2"/>
        <w:ind w:left="127" w:right="144"/>
        <w:jc w:val="both"/>
      </w:pPr>
      <w:r>
        <w:rPr>
          <w:color w:val="231F20"/>
        </w:rPr>
        <w:t>of</w:t>
      </w:r>
      <w:r>
        <w:rPr>
          <w:color w:val="231F20"/>
          <w:spacing w:val="-11"/>
        </w:rPr>
        <w:t> </w:t>
      </w:r>
      <w:r>
        <w:rPr>
          <w:color w:val="231F20"/>
        </w:rPr>
        <w:t>the</w:t>
      </w:r>
      <w:r>
        <w:rPr>
          <w:color w:val="231F20"/>
          <w:spacing w:val="-10"/>
        </w:rPr>
        <w:t> </w:t>
      </w:r>
      <w:r>
        <w:rPr>
          <w:color w:val="231F20"/>
        </w:rPr>
        <w:t>protected</w:t>
      </w:r>
      <w:r>
        <w:rPr>
          <w:color w:val="231F20"/>
          <w:spacing w:val="-11"/>
        </w:rPr>
        <w:t> </w:t>
      </w:r>
      <w:r>
        <w:rPr>
          <w:color w:val="231F20"/>
        </w:rPr>
        <w:t>space</w:t>
      </w:r>
      <w:r>
        <w:rPr>
          <w:color w:val="231F20"/>
          <w:spacing w:val="-10"/>
        </w:rPr>
        <w:t> </w:t>
      </w:r>
      <w:r>
        <w:rPr>
          <w:color w:val="231F20"/>
        </w:rPr>
        <w:t>limited</w:t>
      </w:r>
      <w:r>
        <w:rPr>
          <w:color w:val="231F20"/>
          <w:spacing w:val="-10"/>
        </w:rPr>
        <w:t> </w:t>
      </w:r>
      <w:r>
        <w:rPr>
          <w:color w:val="231F20"/>
        </w:rPr>
        <w:t>by</w:t>
      </w:r>
      <w:r>
        <w:rPr>
          <w:color w:val="231F20"/>
          <w:spacing w:val="-11"/>
        </w:rPr>
        <w:t> </w:t>
      </w:r>
      <w:r>
        <w:rPr>
          <w:color w:val="231F20"/>
        </w:rPr>
        <w:t>water-tight</w:t>
      </w:r>
      <w:r>
        <w:rPr>
          <w:color w:val="231F20"/>
          <w:spacing w:val="-10"/>
        </w:rPr>
        <w:t> </w:t>
      </w:r>
      <w:r>
        <w:rPr>
          <w:color w:val="231F20"/>
        </w:rPr>
        <w:t>or</w:t>
      </w:r>
      <w:r>
        <w:rPr>
          <w:color w:val="231F20"/>
          <w:spacing w:val="-10"/>
        </w:rPr>
        <w:t> </w:t>
      </w:r>
      <w:r>
        <w:rPr>
          <w:color w:val="231F20"/>
        </w:rPr>
        <w:t>gas-tight</w:t>
      </w:r>
      <w:r>
        <w:rPr>
          <w:color w:val="231F20"/>
          <w:spacing w:val="-11"/>
        </w:rPr>
        <w:t> </w:t>
      </w:r>
      <w:r>
        <w:rPr>
          <w:color w:val="231F20"/>
        </w:rPr>
        <w:t>bulk- heads, walls and decks, without any deduction for volume of structural elements and equipment contained therein” (accor- ding to the PRS Rules for the Classiﬁcation and Construction Sea-going Ships, Part V p. 1.2</w:t>
      </w:r>
      <w:r>
        <w:rPr>
          <w:color w:val="231F20"/>
          <w:spacing w:val="-12"/>
        </w:rPr>
        <w:t> </w:t>
      </w:r>
      <w:r>
        <w:rPr>
          <w:color w:val="231F20"/>
        </w:rPr>
        <w:t>).</w:t>
      </w:r>
    </w:p>
    <w:p>
      <w:pPr>
        <w:pStyle w:val="Heading5"/>
        <w:spacing w:line="236" w:lineRule="exact" w:before="190"/>
        <w:ind w:left="601" w:right="620"/>
      </w:pPr>
      <w:r>
        <w:rPr>
          <w:color w:val="231F20"/>
        </w:rPr>
        <w:t>Calculation principles for parameters</w:t>
      </w:r>
    </w:p>
    <w:p>
      <w:pPr>
        <w:spacing w:line="218" w:lineRule="auto" w:before="0"/>
        <w:ind w:left="125" w:right="143" w:firstLine="0"/>
        <w:jc w:val="center"/>
        <w:rPr>
          <w:b/>
          <w:sz w:val="22"/>
        </w:rPr>
      </w:pPr>
      <w:r>
        <w:rPr>
          <w:b/>
          <w:color w:val="231F20"/>
          <w:sz w:val="22"/>
        </w:rPr>
        <w:t>of main elements of CO</w:t>
      </w:r>
      <w:r>
        <w:rPr>
          <w:b/>
          <w:color w:val="231F20"/>
          <w:position w:val="-6"/>
          <w:sz w:val="15"/>
        </w:rPr>
        <w:t>2 </w:t>
      </w:r>
      <w:r>
        <w:rPr>
          <w:b/>
          <w:color w:val="231F20"/>
          <w:sz w:val="22"/>
        </w:rPr>
        <w:t>- smothering systems</w:t>
      </w:r>
    </w:p>
    <w:p>
      <w:pPr>
        <w:pStyle w:val="BodyText"/>
        <w:spacing w:line="208" w:lineRule="auto" w:before="179"/>
        <w:ind w:left="127" w:right="144" w:firstLine="283"/>
        <w:jc w:val="both"/>
      </w:pPr>
      <w:r>
        <w:rPr>
          <w:color w:val="231F20"/>
        </w:rPr>
        <w:t>The most classical solution of volumetric ﬁre extinction system is the application of CO</w:t>
      </w:r>
      <w:r>
        <w:rPr>
          <w:color w:val="231F20"/>
          <w:position w:val="-5"/>
          <w:sz w:val="14"/>
        </w:rPr>
        <w:t>2 </w:t>
      </w:r>
      <w:r>
        <w:rPr>
          <w:color w:val="231F20"/>
        </w:rPr>
        <w:t>- smothering one. For the ecological</w:t>
      </w:r>
      <w:r>
        <w:rPr>
          <w:color w:val="231F20"/>
          <w:spacing w:val="-13"/>
        </w:rPr>
        <w:t> </w:t>
      </w:r>
      <w:r>
        <w:rPr>
          <w:color w:val="231F20"/>
        </w:rPr>
        <w:t>dock</w:t>
      </w:r>
      <w:r>
        <w:rPr>
          <w:color w:val="231F20"/>
          <w:spacing w:val="-13"/>
        </w:rPr>
        <w:t> </w:t>
      </w:r>
      <w:r>
        <w:rPr>
          <w:color w:val="231F20"/>
        </w:rPr>
        <w:t>in</w:t>
      </w:r>
      <w:r>
        <w:rPr>
          <w:color w:val="231F20"/>
          <w:spacing w:val="-12"/>
        </w:rPr>
        <w:t> </w:t>
      </w:r>
      <w:r>
        <w:rPr>
          <w:color w:val="231F20"/>
        </w:rPr>
        <w:t>question</w:t>
      </w:r>
      <w:r>
        <w:rPr>
          <w:color w:val="231F20"/>
          <w:spacing w:val="-13"/>
        </w:rPr>
        <w:t> </w:t>
      </w:r>
      <w:r>
        <w:rPr>
          <w:color w:val="231F20"/>
        </w:rPr>
        <w:t>a</w:t>
      </w:r>
      <w:r>
        <w:rPr>
          <w:color w:val="231F20"/>
          <w:spacing w:val="-13"/>
        </w:rPr>
        <w:t> </w:t>
      </w:r>
      <w:r>
        <w:rPr>
          <w:color w:val="231F20"/>
        </w:rPr>
        <w:t>CO</w:t>
      </w:r>
      <w:r>
        <w:rPr>
          <w:color w:val="231F20"/>
          <w:position w:val="-5"/>
          <w:sz w:val="14"/>
        </w:rPr>
        <w:t>2</w:t>
      </w:r>
      <w:r>
        <w:rPr>
          <w:color w:val="231F20"/>
          <w:spacing w:val="3"/>
          <w:position w:val="-5"/>
          <w:sz w:val="14"/>
        </w:rPr>
        <w:t> </w:t>
      </w:r>
      <w:r>
        <w:rPr>
          <w:color w:val="231F20"/>
        </w:rPr>
        <w:t>high</w:t>
      </w:r>
      <w:r>
        <w:rPr>
          <w:color w:val="231F20"/>
          <w:spacing w:val="-13"/>
        </w:rPr>
        <w:t> </w:t>
      </w:r>
      <w:r>
        <w:rPr>
          <w:color w:val="231F20"/>
        </w:rPr>
        <w:t>pressure</w:t>
      </w:r>
      <w:r>
        <w:rPr>
          <w:color w:val="231F20"/>
          <w:spacing w:val="-13"/>
        </w:rPr>
        <w:t> </w:t>
      </w:r>
      <w:r>
        <w:rPr>
          <w:color w:val="231F20"/>
        </w:rPr>
        <w:t>system</w:t>
      </w:r>
      <w:r>
        <w:rPr>
          <w:color w:val="231F20"/>
          <w:spacing w:val="-12"/>
        </w:rPr>
        <w:t> </w:t>
      </w:r>
      <w:r>
        <w:rPr>
          <w:color w:val="231F20"/>
        </w:rPr>
        <w:t>(using</w:t>
      </w:r>
    </w:p>
    <w:p>
      <w:pPr>
        <w:pStyle w:val="BodyText"/>
        <w:spacing w:line="166" w:lineRule="exact"/>
        <w:ind w:left="127"/>
        <w:jc w:val="both"/>
      </w:pPr>
      <w:r>
        <w:rPr>
          <w:color w:val="231F20"/>
        </w:rPr>
        <w:t>gas</w:t>
      </w:r>
      <w:r>
        <w:rPr>
          <w:color w:val="231F20"/>
          <w:spacing w:val="-11"/>
        </w:rPr>
        <w:t> </w:t>
      </w:r>
      <w:r>
        <w:rPr>
          <w:color w:val="231F20"/>
        </w:rPr>
        <w:t>cylinders</w:t>
      </w:r>
      <w:r>
        <w:rPr>
          <w:color w:val="231F20"/>
          <w:spacing w:val="-11"/>
        </w:rPr>
        <w:t> </w:t>
      </w:r>
      <w:r>
        <w:rPr>
          <w:color w:val="231F20"/>
        </w:rPr>
        <w:t>)</w:t>
      </w:r>
      <w:r>
        <w:rPr>
          <w:color w:val="231F20"/>
          <w:spacing w:val="-10"/>
        </w:rPr>
        <w:t> </w:t>
      </w:r>
      <w:r>
        <w:rPr>
          <w:color w:val="231F20"/>
        </w:rPr>
        <w:t>designed</w:t>
      </w:r>
      <w:r>
        <w:rPr>
          <w:color w:val="231F20"/>
          <w:spacing w:val="-11"/>
        </w:rPr>
        <w:t> </w:t>
      </w:r>
      <w:r>
        <w:rPr>
          <w:color w:val="231F20"/>
        </w:rPr>
        <w:t>with</w:t>
      </w:r>
      <w:r>
        <w:rPr>
          <w:color w:val="231F20"/>
          <w:spacing w:val="-10"/>
        </w:rPr>
        <w:t> </w:t>
      </w:r>
      <w:r>
        <w:rPr>
          <w:color w:val="231F20"/>
        </w:rPr>
        <w:t>the</w:t>
      </w:r>
      <w:r>
        <w:rPr>
          <w:color w:val="231F20"/>
          <w:spacing w:val="-11"/>
        </w:rPr>
        <w:t> </w:t>
      </w:r>
      <w:r>
        <w:rPr>
          <w:color w:val="231F20"/>
        </w:rPr>
        <w:t>use</w:t>
      </w:r>
      <w:r>
        <w:rPr>
          <w:color w:val="231F20"/>
          <w:spacing w:val="-10"/>
        </w:rPr>
        <w:t> </w:t>
      </w:r>
      <w:r>
        <w:rPr>
          <w:color w:val="231F20"/>
        </w:rPr>
        <w:t>of</w:t>
      </w:r>
      <w:r>
        <w:rPr>
          <w:color w:val="231F20"/>
          <w:spacing w:val="-11"/>
        </w:rPr>
        <w:t> </w:t>
      </w:r>
      <w:r>
        <w:rPr>
          <w:color w:val="231F20"/>
        </w:rPr>
        <w:t>standardized</w:t>
      </w:r>
      <w:r>
        <w:rPr>
          <w:color w:val="231F20"/>
          <w:spacing w:val="-10"/>
        </w:rPr>
        <w:t> </w:t>
      </w:r>
      <w:r>
        <w:rPr>
          <w:color w:val="231F20"/>
        </w:rPr>
        <w:t>elements</w:t>
      </w:r>
    </w:p>
    <w:p>
      <w:pPr>
        <w:pStyle w:val="BodyText"/>
        <w:spacing w:line="225" w:lineRule="exact"/>
        <w:ind w:left="127"/>
        <w:jc w:val="both"/>
      </w:pPr>
      <w:r>
        <w:rPr>
          <w:color w:val="231F20"/>
        </w:rPr>
        <w:t>offered by ANSUL INC, was proposed.</w:t>
      </w:r>
    </w:p>
    <w:p>
      <w:pPr>
        <w:pStyle w:val="BodyText"/>
        <w:spacing w:before="100"/>
        <w:ind w:left="434"/>
        <w:jc w:val="both"/>
      </w:pPr>
      <w:r>
        <w:rPr>
          <w:color w:val="231F20"/>
        </w:rPr>
        <w:t>The designing procedure for such system consists in :</w:t>
      </w:r>
    </w:p>
    <w:p>
      <w:pPr>
        <w:pStyle w:val="BodyText"/>
        <w:spacing w:before="100"/>
        <w:ind w:left="127"/>
        <w:jc w:val="both"/>
      </w:pPr>
      <w:r>
        <w:rPr>
          <w:rFonts w:ascii="Wingdings" w:hAnsi="Wingdings"/>
          <w:color w:val="231F20"/>
        </w:rPr>
        <w:t></w:t>
      </w:r>
      <w:r>
        <w:rPr>
          <w:color w:val="231F20"/>
        </w:rPr>
        <w:t> ﬁnding the correct location of CO</w:t>
      </w:r>
      <w:r>
        <w:rPr>
          <w:color w:val="231F20"/>
          <w:position w:val="-5"/>
          <w:sz w:val="14"/>
        </w:rPr>
        <w:t>2 </w:t>
      </w:r>
      <w:r>
        <w:rPr>
          <w:color w:val="231F20"/>
        </w:rPr>
        <w:t>extinction station</w:t>
      </w:r>
    </w:p>
    <w:p>
      <w:pPr>
        <w:pStyle w:val="BodyText"/>
        <w:spacing w:line="230" w:lineRule="auto" w:before="61"/>
        <w:ind w:left="410" w:hanging="283"/>
      </w:pPr>
      <w:r>
        <w:rPr>
          <w:rFonts w:ascii="Wingdings" w:hAnsi="Wingdings"/>
          <w:color w:val="231F20"/>
        </w:rPr>
        <w:t></w:t>
      </w:r>
      <w:r>
        <w:rPr>
          <w:color w:val="231F20"/>
        </w:rPr>
        <w:t> calculation of a required amount of ﬁre-extinguishing medium</w:t>
      </w:r>
    </w:p>
    <w:p>
      <w:pPr>
        <w:pStyle w:val="BodyText"/>
        <w:spacing w:before="101"/>
        <w:ind w:left="127"/>
        <w:jc w:val="both"/>
      </w:pPr>
      <w:r>
        <w:rPr>
          <w:rFonts w:ascii="Wingdings" w:hAnsi="Wingdings"/>
          <w:color w:val="231F20"/>
        </w:rPr>
        <w:t></w:t>
      </w:r>
      <w:r>
        <w:rPr>
          <w:color w:val="231F20"/>
        </w:rPr>
        <w:t> choice of solution for triggering the system working, and</w:t>
      </w:r>
    </w:p>
    <w:p>
      <w:pPr>
        <w:pStyle w:val="BodyText"/>
        <w:spacing w:line="189" w:lineRule="auto" w:before="129"/>
        <w:ind w:left="410" w:hanging="283"/>
      </w:pPr>
      <w:r>
        <w:rPr>
          <w:rFonts w:ascii="Wingdings" w:hAnsi="Wingdings"/>
          <w:color w:val="231F20"/>
        </w:rPr>
        <w:t></w:t>
      </w:r>
      <w:r>
        <w:rPr>
          <w:color w:val="231F20"/>
        </w:rPr>
        <w:t> choice of parameters of CO</w:t>
      </w:r>
      <w:r>
        <w:rPr>
          <w:color w:val="231F20"/>
          <w:position w:val="-5"/>
          <w:sz w:val="14"/>
        </w:rPr>
        <w:t>2 </w:t>
      </w:r>
      <w:r>
        <w:rPr>
          <w:color w:val="231F20"/>
        </w:rPr>
        <w:t>distributing pipe lines, as well as other components of the system.</w:t>
      </w:r>
    </w:p>
    <w:p>
      <w:pPr>
        <w:spacing w:after="0" w:line="189" w:lineRule="auto"/>
        <w:sectPr>
          <w:pgSz w:w="11910" w:h="16840"/>
          <w:pgMar w:header="669" w:footer="639" w:top="980" w:bottom="820" w:left="780" w:right="760"/>
          <w:cols w:num="2" w:equalWidth="0">
            <w:col w:w="5073" w:space="115"/>
            <w:col w:w="5182"/>
          </w:cols>
        </w:sectPr>
      </w:pPr>
    </w:p>
    <w:p>
      <w:pPr>
        <w:spacing w:line="208" w:lineRule="auto" w:before="117"/>
        <w:ind w:left="716" w:right="634" w:firstLine="0"/>
        <w:jc w:val="center"/>
        <w:rPr>
          <w:b/>
          <w:i/>
          <w:sz w:val="18"/>
        </w:rPr>
      </w:pPr>
      <w:r>
        <w:rPr>
          <w:b/>
          <w:i/>
          <w:color w:val="231F20"/>
          <w:sz w:val="18"/>
        </w:rPr>
        <w:t>The designed system is intended for ﬁre protection </w:t>
      </w:r>
      <w:r>
        <w:rPr>
          <w:b/>
          <w:i/>
          <w:color w:val="231F20"/>
          <w:sz w:val="18"/>
        </w:rPr>
        <w:t>of the following spaces of the dock</w:t>
      </w:r>
    </w:p>
    <w:p>
      <w:pPr>
        <w:pStyle w:val="BodyText"/>
        <w:spacing w:before="9"/>
        <w:rPr>
          <w:b/>
          <w:i/>
          <w:sz w:val="5"/>
        </w:rPr>
      </w:pPr>
    </w:p>
    <w:tbl>
      <w:tblPr>
        <w:tblW w:w="0" w:type="auto"/>
        <w:jc w:val="left"/>
        <w:tblInd w:w="14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459"/>
        <w:gridCol w:w="1960"/>
        <w:gridCol w:w="1016"/>
        <w:gridCol w:w="1465"/>
      </w:tblGrid>
      <w:tr>
        <w:trPr>
          <w:trHeight w:val="815" w:hRule="atLeast"/>
        </w:trPr>
        <w:tc>
          <w:tcPr>
            <w:tcW w:w="459" w:type="dxa"/>
            <w:shd w:val="clear" w:color="auto" w:fill="E6E7E8"/>
          </w:tcPr>
          <w:p>
            <w:pPr>
              <w:pStyle w:val="TableParagraph"/>
              <w:spacing w:before="1"/>
              <w:jc w:val="left"/>
              <w:rPr>
                <w:b/>
                <w:i/>
                <w:sz w:val="26"/>
              </w:rPr>
            </w:pPr>
          </w:p>
          <w:p>
            <w:pPr>
              <w:pStyle w:val="TableParagraph"/>
              <w:ind w:left="76" w:right="57"/>
              <w:rPr>
                <w:b/>
                <w:sz w:val="18"/>
              </w:rPr>
            </w:pPr>
            <w:r>
              <w:rPr>
                <w:b/>
                <w:color w:val="231F20"/>
                <w:sz w:val="18"/>
              </w:rPr>
              <w:t>No.</w:t>
            </w:r>
          </w:p>
        </w:tc>
        <w:tc>
          <w:tcPr>
            <w:tcW w:w="1960" w:type="dxa"/>
            <w:shd w:val="clear" w:color="auto" w:fill="E6E7E8"/>
          </w:tcPr>
          <w:p>
            <w:pPr>
              <w:pStyle w:val="TableParagraph"/>
              <w:spacing w:before="1"/>
              <w:jc w:val="left"/>
              <w:rPr>
                <w:b/>
                <w:i/>
                <w:sz w:val="26"/>
              </w:rPr>
            </w:pPr>
          </w:p>
          <w:p>
            <w:pPr>
              <w:pStyle w:val="TableParagraph"/>
              <w:ind w:left="44" w:right="25"/>
              <w:rPr>
                <w:b/>
                <w:sz w:val="18"/>
              </w:rPr>
            </w:pPr>
            <w:r>
              <w:rPr>
                <w:b/>
                <w:color w:val="231F20"/>
                <w:sz w:val="18"/>
              </w:rPr>
              <w:t>Name of space</w:t>
            </w:r>
          </w:p>
        </w:tc>
        <w:tc>
          <w:tcPr>
            <w:tcW w:w="1016" w:type="dxa"/>
            <w:tcBorders>
              <w:right w:val="single" w:sz="4" w:space="0" w:color="231F20"/>
            </w:tcBorders>
            <w:shd w:val="clear" w:color="auto" w:fill="E6E7E8"/>
          </w:tcPr>
          <w:p>
            <w:pPr>
              <w:pStyle w:val="TableParagraph"/>
              <w:spacing w:line="232" w:lineRule="auto" w:before="105"/>
              <w:ind w:left="163" w:right="146"/>
              <w:rPr>
                <w:b/>
                <w:sz w:val="18"/>
              </w:rPr>
            </w:pPr>
            <w:r>
              <w:rPr>
                <w:b/>
                <w:color w:val="231F20"/>
                <w:sz w:val="18"/>
              </w:rPr>
              <w:t>Capacity (volume) [m</w:t>
            </w:r>
            <w:r>
              <w:rPr>
                <w:b/>
                <w:color w:val="231F20"/>
                <w:position w:val="5"/>
                <w:sz w:val="12"/>
              </w:rPr>
              <w:t>3</w:t>
            </w:r>
            <w:r>
              <w:rPr>
                <w:b/>
                <w:color w:val="231F20"/>
                <w:sz w:val="18"/>
              </w:rPr>
              <w:t>]</w:t>
            </w:r>
          </w:p>
        </w:tc>
        <w:tc>
          <w:tcPr>
            <w:tcW w:w="1465" w:type="dxa"/>
            <w:tcBorders>
              <w:left w:val="single" w:sz="4" w:space="0" w:color="231F20"/>
            </w:tcBorders>
            <w:shd w:val="clear" w:color="auto" w:fill="E6E7E8"/>
          </w:tcPr>
          <w:p>
            <w:pPr>
              <w:pStyle w:val="TableParagraph"/>
              <w:spacing w:line="200" w:lineRule="exact" w:before="8"/>
              <w:ind w:left="116" w:right="86"/>
              <w:rPr>
                <w:b/>
                <w:sz w:val="18"/>
              </w:rPr>
            </w:pPr>
            <w:r>
              <w:rPr>
                <w:b/>
                <w:color w:val="231F20"/>
                <w:sz w:val="18"/>
              </w:rPr>
              <w:t>Percentage volumetric ratio relative to the largest one</w:t>
            </w:r>
          </w:p>
        </w:tc>
      </w:tr>
      <w:tr>
        <w:trPr>
          <w:trHeight w:val="423" w:hRule="atLeast"/>
        </w:trPr>
        <w:tc>
          <w:tcPr>
            <w:tcW w:w="459" w:type="dxa"/>
            <w:tcBorders>
              <w:bottom w:val="single" w:sz="4" w:space="0" w:color="231F20"/>
            </w:tcBorders>
          </w:tcPr>
          <w:p>
            <w:pPr>
              <w:pStyle w:val="TableParagraph"/>
              <w:spacing w:before="102"/>
              <w:ind w:left="19"/>
              <w:rPr>
                <w:b/>
                <w:sz w:val="18"/>
              </w:rPr>
            </w:pPr>
            <w:r>
              <w:rPr>
                <w:b/>
                <w:color w:val="231F20"/>
                <w:sz w:val="18"/>
              </w:rPr>
              <w:t>1</w:t>
            </w:r>
          </w:p>
        </w:tc>
        <w:tc>
          <w:tcPr>
            <w:tcW w:w="1960" w:type="dxa"/>
            <w:tcBorders>
              <w:bottom w:val="single" w:sz="4" w:space="0" w:color="231F20"/>
            </w:tcBorders>
          </w:tcPr>
          <w:p>
            <w:pPr>
              <w:pStyle w:val="TableParagraph"/>
              <w:spacing w:line="200" w:lineRule="exact" w:before="11"/>
              <w:ind w:left="442" w:right="61" w:hanging="343"/>
              <w:jc w:val="left"/>
              <w:rPr>
                <w:sz w:val="18"/>
              </w:rPr>
            </w:pPr>
            <w:r>
              <w:rPr>
                <w:color w:val="231F20"/>
                <w:sz w:val="18"/>
              </w:rPr>
              <w:t>Compartment of electric generating sets</w:t>
            </w:r>
          </w:p>
        </w:tc>
        <w:tc>
          <w:tcPr>
            <w:tcW w:w="1016" w:type="dxa"/>
            <w:tcBorders>
              <w:bottom w:val="single" w:sz="4" w:space="0" w:color="231F20"/>
              <w:right w:val="single" w:sz="4" w:space="0" w:color="231F20"/>
            </w:tcBorders>
          </w:tcPr>
          <w:p>
            <w:pPr>
              <w:pStyle w:val="TableParagraph"/>
              <w:spacing w:before="103"/>
              <w:ind w:left="373"/>
              <w:jc w:val="left"/>
              <w:rPr>
                <w:sz w:val="18"/>
              </w:rPr>
            </w:pPr>
            <w:r>
              <w:rPr>
                <w:color w:val="231F20"/>
                <w:sz w:val="18"/>
              </w:rPr>
              <w:t>160</w:t>
            </w:r>
          </w:p>
        </w:tc>
        <w:tc>
          <w:tcPr>
            <w:tcW w:w="1465" w:type="dxa"/>
            <w:tcBorders>
              <w:left w:val="single" w:sz="4" w:space="0" w:color="231F20"/>
              <w:bottom w:val="single" w:sz="4" w:space="0" w:color="231F20"/>
            </w:tcBorders>
          </w:tcPr>
          <w:p>
            <w:pPr>
              <w:pStyle w:val="TableParagraph"/>
              <w:spacing w:before="103"/>
              <w:ind w:left="113" w:right="86"/>
              <w:rPr>
                <w:sz w:val="18"/>
              </w:rPr>
            </w:pPr>
            <w:r>
              <w:rPr>
                <w:color w:val="231F20"/>
                <w:sz w:val="18"/>
              </w:rPr>
              <w:t>50 %</w:t>
            </w:r>
          </w:p>
        </w:tc>
      </w:tr>
      <w:tr>
        <w:trPr>
          <w:trHeight w:val="228" w:hRule="atLeast"/>
        </w:trPr>
        <w:tc>
          <w:tcPr>
            <w:tcW w:w="459" w:type="dxa"/>
            <w:tcBorders>
              <w:top w:val="single" w:sz="4" w:space="0" w:color="231F20"/>
              <w:bottom w:val="single" w:sz="4" w:space="0" w:color="231F20"/>
            </w:tcBorders>
          </w:tcPr>
          <w:p>
            <w:pPr>
              <w:pStyle w:val="TableParagraph"/>
              <w:spacing w:line="201" w:lineRule="exact" w:before="7"/>
              <w:ind w:left="19"/>
              <w:rPr>
                <w:b/>
                <w:sz w:val="18"/>
              </w:rPr>
            </w:pPr>
            <w:r>
              <w:rPr>
                <w:b/>
                <w:color w:val="231F20"/>
                <w:sz w:val="18"/>
              </w:rPr>
              <w:t>2</w:t>
            </w:r>
          </w:p>
        </w:tc>
        <w:tc>
          <w:tcPr>
            <w:tcW w:w="1960" w:type="dxa"/>
            <w:tcBorders>
              <w:top w:val="single" w:sz="4" w:space="0" w:color="231F20"/>
              <w:bottom w:val="single" w:sz="4" w:space="0" w:color="231F20"/>
            </w:tcBorders>
          </w:tcPr>
          <w:p>
            <w:pPr>
              <w:pStyle w:val="TableParagraph"/>
              <w:spacing w:line="200" w:lineRule="exact" w:before="8"/>
              <w:ind w:left="44" w:right="25"/>
              <w:rPr>
                <w:sz w:val="18"/>
              </w:rPr>
            </w:pPr>
            <w:r>
              <w:rPr>
                <w:color w:val="231F20"/>
                <w:sz w:val="18"/>
              </w:rPr>
              <w:t>Electric switching station</w:t>
            </w:r>
          </w:p>
        </w:tc>
        <w:tc>
          <w:tcPr>
            <w:tcW w:w="1016" w:type="dxa"/>
            <w:tcBorders>
              <w:top w:val="single" w:sz="4" w:space="0" w:color="231F20"/>
              <w:bottom w:val="single" w:sz="4" w:space="0" w:color="231F20"/>
              <w:right w:val="single" w:sz="4" w:space="0" w:color="231F20"/>
            </w:tcBorders>
          </w:tcPr>
          <w:p>
            <w:pPr>
              <w:pStyle w:val="TableParagraph"/>
              <w:spacing w:line="200" w:lineRule="exact" w:before="8"/>
              <w:ind w:left="373"/>
              <w:jc w:val="left"/>
              <w:rPr>
                <w:sz w:val="18"/>
              </w:rPr>
            </w:pPr>
            <w:r>
              <w:rPr>
                <w:color w:val="231F20"/>
                <w:sz w:val="18"/>
              </w:rPr>
              <w:t>320</w:t>
            </w:r>
          </w:p>
        </w:tc>
        <w:tc>
          <w:tcPr>
            <w:tcW w:w="1465" w:type="dxa"/>
            <w:tcBorders>
              <w:top w:val="single" w:sz="4" w:space="0" w:color="231F20"/>
              <w:left w:val="single" w:sz="4" w:space="0" w:color="231F20"/>
              <w:bottom w:val="single" w:sz="4" w:space="0" w:color="231F20"/>
            </w:tcBorders>
          </w:tcPr>
          <w:p>
            <w:pPr>
              <w:pStyle w:val="TableParagraph"/>
              <w:spacing w:line="200" w:lineRule="exact" w:before="8"/>
              <w:ind w:left="113" w:right="86"/>
              <w:rPr>
                <w:sz w:val="18"/>
              </w:rPr>
            </w:pPr>
            <w:r>
              <w:rPr>
                <w:color w:val="231F20"/>
                <w:sz w:val="18"/>
              </w:rPr>
              <w:t>100 %</w:t>
            </w:r>
          </w:p>
        </w:tc>
      </w:tr>
      <w:tr>
        <w:trPr>
          <w:trHeight w:val="228" w:hRule="atLeast"/>
        </w:trPr>
        <w:tc>
          <w:tcPr>
            <w:tcW w:w="459" w:type="dxa"/>
            <w:tcBorders>
              <w:top w:val="single" w:sz="4" w:space="0" w:color="231F20"/>
              <w:bottom w:val="single" w:sz="4" w:space="0" w:color="231F20"/>
            </w:tcBorders>
          </w:tcPr>
          <w:p>
            <w:pPr>
              <w:pStyle w:val="TableParagraph"/>
              <w:spacing w:line="201" w:lineRule="exact" w:before="7"/>
              <w:ind w:left="19"/>
              <w:rPr>
                <w:b/>
                <w:sz w:val="18"/>
              </w:rPr>
            </w:pPr>
            <w:r>
              <w:rPr>
                <w:b/>
                <w:color w:val="231F20"/>
                <w:sz w:val="18"/>
              </w:rPr>
              <w:t>3</w:t>
            </w:r>
          </w:p>
        </w:tc>
        <w:tc>
          <w:tcPr>
            <w:tcW w:w="1960" w:type="dxa"/>
            <w:tcBorders>
              <w:top w:val="single" w:sz="4" w:space="0" w:color="231F20"/>
              <w:bottom w:val="single" w:sz="4" w:space="0" w:color="231F20"/>
            </w:tcBorders>
          </w:tcPr>
          <w:p>
            <w:pPr>
              <w:pStyle w:val="TableParagraph"/>
              <w:spacing w:line="200" w:lineRule="exact" w:before="8"/>
              <w:ind w:left="44" w:right="24"/>
              <w:rPr>
                <w:sz w:val="18"/>
              </w:rPr>
            </w:pPr>
            <w:r>
              <w:rPr>
                <w:color w:val="231F20"/>
                <w:sz w:val="18"/>
              </w:rPr>
              <w:t>Workshop</w:t>
            </w:r>
          </w:p>
        </w:tc>
        <w:tc>
          <w:tcPr>
            <w:tcW w:w="1016" w:type="dxa"/>
            <w:tcBorders>
              <w:top w:val="single" w:sz="4" w:space="0" w:color="231F20"/>
              <w:bottom w:val="single" w:sz="4" w:space="0" w:color="231F20"/>
              <w:right w:val="single" w:sz="4" w:space="0" w:color="231F20"/>
            </w:tcBorders>
          </w:tcPr>
          <w:p>
            <w:pPr>
              <w:pStyle w:val="TableParagraph"/>
              <w:spacing w:line="200" w:lineRule="exact" w:before="8"/>
              <w:ind w:left="418"/>
              <w:jc w:val="left"/>
              <w:rPr>
                <w:sz w:val="18"/>
              </w:rPr>
            </w:pPr>
            <w:r>
              <w:rPr>
                <w:color w:val="231F20"/>
                <w:sz w:val="18"/>
              </w:rPr>
              <w:t>80</w:t>
            </w:r>
          </w:p>
        </w:tc>
        <w:tc>
          <w:tcPr>
            <w:tcW w:w="1465" w:type="dxa"/>
            <w:tcBorders>
              <w:top w:val="single" w:sz="4" w:space="0" w:color="231F20"/>
              <w:left w:val="single" w:sz="4" w:space="0" w:color="231F20"/>
              <w:bottom w:val="single" w:sz="4" w:space="0" w:color="231F20"/>
            </w:tcBorders>
          </w:tcPr>
          <w:p>
            <w:pPr>
              <w:pStyle w:val="TableParagraph"/>
              <w:spacing w:line="200" w:lineRule="exact" w:before="8"/>
              <w:ind w:left="113" w:right="86"/>
              <w:rPr>
                <w:sz w:val="18"/>
              </w:rPr>
            </w:pPr>
            <w:r>
              <w:rPr>
                <w:color w:val="231F20"/>
                <w:sz w:val="18"/>
              </w:rPr>
              <w:t>25 %</w:t>
            </w:r>
          </w:p>
        </w:tc>
      </w:tr>
      <w:tr>
        <w:trPr>
          <w:trHeight w:val="423" w:hRule="atLeast"/>
        </w:trPr>
        <w:tc>
          <w:tcPr>
            <w:tcW w:w="459" w:type="dxa"/>
            <w:tcBorders>
              <w:top w:val="single" w:sz="4" w:space="0" w:color="231F20"/>
            </w:tcBorders>
          </w:tcPr>
          <w:p>
            <w:pPr>
              <w:pStyle w:val="TableParagraph"/>
              <w:spacing w:before="107"/>
              <w:ind w:left="19"/>
              <w:rPr>
                <w:b/>
                <w:sz w:val="18"/>
              </w:rPr>
            </w:pPr>
            <w:r>
              <w:rPr>
                <w:b/>
                <w:color w:val="231F20"/>
                <w:sz w:val="18"/>
              </w:rPr>
              <w:t>4</w:t>
            </w:r>
          </w:p>
        </w:tc>
        <w:tc>
          <w:tcPr>
            <w:tcW w:w="1960" w:type="dxa"/>
            <w:tcBorders>
              <w:top w:val="single" w:sz="4" w:space="0" w:color="231F20"/>
            </w:tcBorders>
          </w:tcPr>
          <w:p>
            <w:pPr>
              <w:pStyle w:val="TableParagraph"/>
              <w:spacing w:line="200" w:lineRule="exact" w:before="16"/>
              <w:ind w:left="422" w:right="53" w:hanging="330"/>
              <w:jc w:val="left"/>
              <w:rPr>
                <w:sz w:val="18"/>
              </w:rPr>
            </w:pPr>
            <w:r>
              <w:rPr>
                <w:color w:val="231F20"/>
                <w:sz w:val="18"/>
              </w:rPr>
              <w:t>Cable duct together with vertical casings</w:t>
            </w:r>
          </w:p>
        </w:tc>
        <w:tc>
          <w:tcPr>
            <w:tcW w:w="1016" w:type="dxa"/>
            <w:tcBorders>
              <w:top w:val="single" w:sz="4" w:space="0" w:color="231F20"/>
              <w:right w:val="single" w:sz="4" w:space="0" w:color="231F20"/>
            </w:tcBorders>
          </w:tcPr>
          <w:p>
            <w:pPr>
              <w:pStyle w:val="TableParagraph"/>
              <w:spacing w:before="108"/>
              <w:ind w:left="373"/>
              <w:jc w:val="left"/>
              <w:rPr>
                <w:sz w:val="18"/>
              </w:rPr>
            </w:pPr>
            <w:r>
              <w:rPr>
                <w:color w:val="231F20"/>
                <w:sz w:val="18"/>
              </w:rPr>
              <w:t>312</w:t>
            </w:r>
          </w:p>
        </w:tc>
        <w:tc>
          <w:tcPr>
            <w:tcW w:w="1465" w:type="dxa"/>
            <w:tcBorders>
              <w:top w:val="single" w:sz="4" w:space="0" w:color="231F20"/>
              <w:left w:val="single" w:sz="4" w:space="0" w:color="231F20"/>
            </w:tcBorders>
          </w:tcPr>
          <w:p>
            <w:pPr>
              <w:pStyle w:val="TableParagraph"/>
              <w:spacing w:before="108"/>
              <w:ind w:left="113" w:right="86"/>
              <w:rPr>
                <w:sz w:val="18"/>
              </w:rPr>
            </w:pPr>
            <w:r>
              <w:rPr>
                <w:color w:val="231F20"/>
                <w:sz w:val="18"/>
              </w:rPr>
              <w:t>98 %</w:t>
            </w:r>
          </w:p>
        </w:tc>
      </w:tr>
    </w:tbl>
    <w:p>
      <w:pPr>
        <w:pStyle w:val="BodyText"/>
        <w:spacing w:line="230" w:lineRule="auto" w:before="71"/>
        <w:ind w:left="127" w:right="45" w:firstLine="283"/>
        <w:jc w:val="both"/>
      </w:pPr>
      <w:r>
        <w:rPr>
          <w:color w:val="231F20"/>
        </w:rPr>
        <w:t>According</w:t>
      </w:r>
      <w:r>
        <w:rPr>
          <w:color w:val="231F20"/>
          <w:spacing w:val="-14"/>
        </w:rPr>
        <w:t> </w:t>
      </w:r>
      <w:r>
        <w:rPr>
          <w:color w:val="231F20"/>
        </w:rPr>
        <w:t>to</w:t>
      </w:r>
      <w:r>
        <w:rPr>
          <w:color w:val="231F20"/>
          <w:spacing w:val="-13"/>
        </w:rPr>
        <w:t> </w:t>
      </w:r>
      <w:r>
        <w:rPr>
          <w:color w:val="231F20"/>
        </w:rPr>
        <w:t>the</w:t>
      </w:r>
      <w:r>
        <w:rPr>
          <w:color w:val="231F20"/>
          <w:spacing w:val="-13"/>
        </w:rPr>
        <w:t> </w:t>
      </w:r>
      <w:r>
        <w:rPr>
          <w:color w:val="231F20"/>
        </w:rPr>
        <w:t>PRS</w:t>
      </w:r>
      <w:r>
        <w:rPr>
          <w:color w:val="231F20"/>
          <w:spacing w:val="-13"/>
        </w:rPr>
        <w:t> </w:t>
      </w:r>
      <w:r>
        <w:rPr>
          <w:color w:val="231F20"/>
        </w:rPr>
        <w:t>Rules</w:t>
      </w:r>
      <w:r>
        <w:rPr>
          <w:color w:val="231F20"/>
          <w:spacing w:val="-13"/>
        </w:rPr>
        <w:t> </w:t>
      </w:r>
      <w:r>
        <w:rPr>
          <w:color w:val="231F20"/>
        </w:rPr>
        <w:t>the</w:t>
      </w:r>
      <w:r>
        <w:rPr>
          <w:color w:val="231F20"/>
          <w:spacing w:val="-13"/>
        </w:rPr>
        <w:t> </w:t>
      </w:r>
      <w:r>
        <w:rPr>
          <w:color w:val="231F20"/>
        </w:rPr>
        <w:t>required</w:t>
      </w:r>
      <w:r>
        <w:rPr>
          <w:color w:val="231F20"/>
          <w:spacing w:val="-13"/>
        </w:rPr>
        <w:t> </w:t>
      </w:r>
      <w:r>
        <w:rPr>
          <w:color w:val="231F20"/>
        </w:rPr>
        <w:t>amount</w:t>
      </w:r>
      <w:r>
        <w:rPr>
          <w:color w:val="231F20"/>
          <w:spacing w:val="-13"/>
        </w:rPr>
        <w:t> </w:t>
      </w:r>
      <w:r>
        <w:rPr>
          <w:color w:val="231F20"/>
        </w:rPr>
        <w:t>of</w:t>
      </w:r>
      <w:r>
        <w:rPr>
          <w:color w:val="231F20"/>
          <w:spacing w:val="-13"/>
        </w:rPr>
        <w:t> </w:t>
      </w:r>
      <w:r>
        <w:rPr>
          <w:color w:val="231F20"/>
        </w:rPr>
        <w:t>carbon </w:t>
      </w:r>
      <w:r>
        <w:rPr>
          <w:color w:val="231F20"/>
          <w:spacing w:val="-3"/>
        </w:rPr>
        <w:t>dioxide</w:t>
      </w:r>
      <w:r>
        <w:rPr>
          <w:color w:val="231F20"/>
          <w:spacing w:val="-16"/>
        </w:rPr>
        <w:t> </w:t>
      </w:r>
      <w:r>
        <w:rPr>
          <w:color w:val="231F20"/>
        </w:rPr>
        <w:t>for</w:t>
      </w:r>
      <w:r>
        <w:rPr>
          <w:color w:val="231F20"/>
          <w:spacing w:val="-16"/>
        </w:rPr>
        <w:t> </w:t>
      </w:r>
      <w:r>
        <w:rPr>
          <w:color w:val="231F20"/>
          <w:spacing w:val="-3"/>
        </w:rPr>
        <w:t>ﬁre-extinguishing</w:t>
      </w:r>
      <w:r>
        <w:rPr>
          <w:color w:val="231F20"/>
          <w:spacing w:val="-16"/>
        </w:rPr>
        <w:t> </w:t>
      </w:r>
      <w:r>
        <w:rPr>
          <w:color w:val="231F20"/>
          <w:spacing w:val="-3"/>
        </w:rPr>
        <w:t>systems</w:t>
      </w:r>
      <w:r>
        <w:rPr>
          <w:color w:val="231F20"/>
          <w:spacing w:val="-16"/>
        </w:rPr>
        <w:t> </w:t>
      </w:r>
      <w:r>
        <w:rPr>
          <w:color w:val="231F20"/>
          <w:spacing w:val="-3"/>
        </w:rPr>
        <w:t>should</w:t>
      </w:r>
      <w:r>
        <w:rPr>
          <w:color w:val="231F20"/>
          <w:spacing w:val="-16"/>
        </w:rPr>
        <w:t> </w:t>
      </w:r>
      <w:r>
        <w:rPr>
          <w:color w:val="231F20"/>
        </w:rPr>
        <w:t>be</w:t>
      </w:r>
      <w:r>
        <w:rPr>
          <w:color w:val="231F20"/>
          <w:spacing w:val="-16"/>
        </w:rPr>
        <w:t> </w:t>
      </w:r>
      <w:r>
        <w:rPr>
          <w:color w:val="231F20"/>
          <w:spacing w:val="-3"/>
        </w:rPr>
        <w:t>calculated</w:t>
      </w:r>
      <w:r>
        <w:rPr>
          <w:color w:val="231F20"/>
          <w:spacing w:val="-16"/>
        </w:rPr>
        <w:t> </w:t>
      </w:r>
      <w:r>
        <w:rPr>
          <w:color w:val="231F20"/>
          <w:spacing w:val="-3"/>
        </w:rPr>
        <w:t>with </w:t>
      </w:r>
      <w:r>
        <w:rPr>
          <w:color w:val="231F20"/>
        </w:rPr>
        <w:t>the use of the following formula :</w:t>
      </w:r>
    </w:p>
    <w:p>
      <w:pPr>
        <w:spacing w:before="44"/>
        <w:ind w:left="1819" w:right="0" w:firstLine="0"/>
        <w:jc w:val="both"/>
        <w:rPr>
          <w:rFonts w:ascii="SymbolPS" w:hAnsi="SymbolPS"/>
          <w:sz w:val="24"/>
        </w:rPr>
      </w:pPr>
      <w:r>
        <w:rPr>
          <w:color w:val="231F20"/>
          <w:sz w:val="24"/>
        </w:rPr>
        <w:t>G = 1.79 · V · </w:t>
      </w:r>
      <w:r>
        <w:rPr>
          <w:rFonts w:ascii="SymbolPS" w:hAnsi="SymbolPS"/>
          <w:color w:val="231F20"/>
          <w:sz w:val="24"/>
        </w:rPr>
        <w:t>ϕ</w:t>
      </w:r>
    </w:p>
    <w:p>
      <w:pPr>
        <w:pStyle w:val="BodyText"/>
        <w:spacing w:before="73"/>
        <w:ind w:left="2281"/>
        <w:jc w:val="both"/>
      </w:pPr>
      <w:r>
        <w:rPr>
          <w:color w:val="231F20"/>
        </w:rPr>
        <w:t>where :</w:t>
      </w:r>
    </w:p>
    <w:p>
      <w:pPr>
        <w:pStyle w:val="BodyText"/>
        <w:spacing w:line="221" w:lineRule="exact" w:before="96"/>
        <w:ind w:left="127"/>
        <w:jc w:val="both"/>
      </w:pPr>
      <w:r>
        <w:rPr>
          <w:color w:val="231F20"/>
        </w:rPr>
        <w:t>V – rated volume of the largest space to be protected [m</w:t>
      </w:r>
      <w:r>
        <w:rPr>
          <w:color w:val="231F20"/>
          <w:position w:val="6"/>
          <w:sz w:val="14"/>
        </w:rPr>
        <w:t>3</w:t>
      </w:r>
      <w:r>
        <w:rPr>
          <w:color w:val="231F20"/>
        </w:rPr>
        <w:t>]</w:t>
      </w:r>
    </w:p>
    <w:p>
      <w:pPr>
        <w:pStyle w:val="BodyText"/>
        <w:spacing w:line="220" w:lineRule="auto" w:before="3"/>
        <w:ind w:left="510" w:right="229" w:hanging="383"/>
        <w:jc w:val="both"/>
      </w:pPr>
      <w:r>
        <w:rPr>
          <w:rFonts w:ascii="SymbolPS" w:hAnsi="SymbolPS"/>
          <w:color w:val="231F20"/>
        </w:rPr>
        <w:t>ϕ</w:t>
      </w:r>
      <w:r>
        <w:rPr>
          <w:color w:val="231F20"/>
        </w:rPr>
        <w:t> – compartment ﬁlling ratio, </w:t>
      </w:r>
      <w:r>
        <w:rPr>
          <w:rFonts w:ascii="SymbolPS" w:hAnsi="SymbolPS"/>
          <w:color w:val="231F20"/>
        </w:rPr>
        <w:t>ϕ</w:t>
      </w:r>
      <w:r>
        <w:rPr>
          <w:color w:val="231F20"/>
        </w:rPr>
        <w:t> = 0.35 – for engine </w:t>
      </w:r>
      <w:r>
        <w:rPr>
          <w:color w:val="231F20"/>
          <w:spacing w:val="-51"/>
        </w:rPr>
        <w:t>rooms</w:t>
      </w:r>
      <w:r>
        <w:rPr>
          <w:color w:val="231F20"/>
          <w:spacing w:val="-22"/>
        </w:rPr>
        <w:t> </w:t>
      </w:r>
      <w:r>
        <w:rPr>
          <w:color w:val="231F20"/>
        </w:rPr>
        <w:t>whose total volume is determined with accounting for volume of casings.</w:t>
      </w:r>
    </w:p>
    <w:p>
      <w:pPr>
        <w:pStyle w:val="Heading4"/>
        <w:spacing w:before="69"/>
        <w:ind w:left="1884" w:right="0"/>
        <w:jc w:val="both"/>
      </w:pPr>
      <w:r>
        <w:rPr>
          <w:color w:val="231F20"/>
        </w:rPr>
        <w:t>G = 200.48 kg</w:t>
      </w:r>
    </w:p>
    <w:p>
      <w:pPr>
        <w:pStyle w:val="BodyText"/>
        <w:spacing w:line="208" w:lineRule="auto" w:before="115"/>
        <w:ind w:left="127" w:right="45" w:firstLine="283"/>
        <w:jc w:val="both"/>
      </w:pPr>
      <w:r>
        <w:rPr>
          <w:color w:val="231F20"/>
        </w:rPr>
        <w:t>Carbon dioxide for such systems is stored in cylinders.</w:t>
      </w:r>
      <w:r>
        <w:rPr>
          <w:color w:val="231F20"/>
          <w:spacing w:val="-36"/>
        </w:rPr>
        <w:t> </w:t>
      </w:r>
      <w:r>
        <w:rPr>
          <w:color w:val="231F20"/>
          <w:spacing w:val="-7"/>
        </w:rPr>
        <w:t>To </w:t>
      </w:r>
      <w:r>
        <w:rPr>
          <w:color w:val="231F20"/>
        </w:rPr>
        <w:t>calculate a number of CO</w:t>
      </w:r>
      <w:r>
        <w:rPr>
          <w:color w:val="231F20"/>
          <w:position w:val="-5"/>
          <w:sz w:val="14"/>
        </w:rPr>
        <w:t>2 </w:t>
      </w:r>
      <w:r>
        <w:rPr>
          <w:color w:val="231F20"/>
        </w:rPr>
        <w:t>cylinders located in the CO</w:t>
      </w:r>
      <w:r>
        <w:rPr>
          <w:color w:val="231F20"/>
          <w:position w:val="-5"/>
          <w:sz w:val="14"/>
        </w:rPr>
        <w:t>2 </w:t>
      </w:r>
      <w:r>
        <w:rPr>
          <w:color w:val="231F20"/>
        </w:rPr>
        <w:t>ﬁre extinction station the following formula should be applied</w:t>
      </w:r>
      <w:r>
        <w:rPr>
          <w:color w:val="231F20"/>
          <w:spacing w:val="-10"/>
        </w:rPr>
        <w:t> </w:t>
      </w:r>
      <w:r>
        <w:rPr>
          <w:color w:val="231F20"/>
        </w:rPr>
        <w:t>:</w:t>
      </w:r>
    </w:p>
    <w:p>
      <w:pPr>
        <w:pStyle w:val="Heading4"/>
        <w:spacing w:before="43"/>
        <w:ind w:left="713" w:right="634"/>
        <w:rPr>
          <w:rFonts w:ascii="SymbolPS" w:hAnsi="SymbolPS"/>
        </w:rPr>
      </w:pPr>
      <w:r>
        <w:rPr>
          <w:color w:val="231F20"/>
        </w:rPr>
        <w:t>n = G/V</w:t>
      </w:r>
      <w:r>
        <w:rPr>
          <w:color w:val="231F20"/>
          <w:vertAlign w:val="subscript"/>
        </w:rPr>
        <w:t>zb</w:t>
      </w:r>
      <w:r>
        <w:rPr>
          <w:color w:val="231F20"/>
          <w:vertAlign w:val="baseline"/>
        </w:rPr>
        <w:t> · </w:t>
      </w:r>
      <w:r>
        <w:rPr>
          <w:rFonts w:ascii="SymbolPS" w:hAnsi="SymbolPS"/>
          <w:color w:val="231F20"/>
          <w:vertAlign w:val="baseline"/>
        </w:rPr>
        <w:t>β</w:t>
      </w:r>
    </w:p>
    <w:p>
      <w:pPr>
        <w:pStyle w:val="BodyText"/>
        <w:spacing w:before="73"/>
        <w:ind w:left="2281"/>
      </w:pPr>
      <w:r>
        <w:rPr>
          <w:color w:val="231F20"/>
        </w:rPr>
        <w:t>where :</w:t>
      </w:r>
    </w:p>
    <w:p>
      <w:pPr>
        <w:pStyle w:val="BodyText"/>
        <w:spacing w:line="228" w:lineRule="auto" w:before="109"/>
        <w:ind w:left="1047" w:right="722" w:hanging="244"/>
      </w:pPr>
      <w:r>
        <w:rPr>
          <w:color w:val="231F20"/>
        </w:rPr>
        <w:t>G – amount of carbon dioxide for protection of a given space (compoartment) [kg] V</w:t>
      </w:r>
      <w:r>
        <w:rPr>
          <w:color w:val="231F20"/>
          <w:position w:val="-4"/>
          <w:sz w:val="15"/>
        </w:rPr>
        <w:t>zb </w:t>
      </w:r>
      <w:r>
        <w:rPr>
          <w:color w:val="231F20"/>
        </w:rPr>
        <w:t>– capacity of CO</w:t>
      </w:r>
      <w:r>
        <w:rPr>
          <w:color w:val="231F20"/>
          <w:position w:val="-5"/>
          <w:sz w:val="14"/>
        </w:rPr>
        <w:t>2 </w:t>
      </w:r>
      <w:r>
        <w:rPr>
          <w:color w:val="231F20"/>
        </w:rPr>
        <w:t>cylinders</w:t>
      </w:r>
      <w:r>
        <w:rPr>
          <w:color w:val="231F20"/>
          <w:spacing w:val="-8"/>
        </w:rPr>
        <w:t> </w:t>
      </w:r>
      <w:r>
        <w:rPr>
          <w:color w:val="231F20"/>
        </w:rPr>
        <w:t>[dm</w:t>
      </w:r>
      <w:r>
        <w:rPr>
          <w:color w:val="231F20"/>
          <w:position w:val="6"/>
          <w:sz w:val="14"/>
        </w:rPr>
        <w:t>3</w:t>
      </w:r>
      <w:r>
        <w:rPr>
          <w:color w:val="231F20"/>
        </w:rPr>
        <w:t>]</w:t>
      </w:r>
    </w:p>
    <w:p>
      <w:pPr>
        <w:pStyle w:val="BodyText"/>
        <w:spacing w:line="153" w:lineRule="auto"/>
        <w:ind w:left="713" w:right="634"/>
        <w:jc w:val="center"/>
      </w:pPr>
      <w:r>
        <w:rPr>
          <w:rFonts w:ascii="SymbolPS" w:hAnsi="SymbolPS"/>
          <w:color w:val="231F20"/>
        </w:rPr>
        <w:t>β</w:t>
      </w:r>
      <w:r>
        <w:rPr>
          <w:color w:val="231F20"/>
        </w:rPr>
        <w:t> – ﬁlling ratio of CO</w:t>
      </w:r>
      <w:r>
        <w:rPr>
          <w:color w:val="231F20"/>
          <w:position w:val="-5"/>
          <w:sz w:val="14"/>
        </w:rPr>
        <w:t>2 </w:t>
      </w:r>
      <w:r>
        <w:rPr>
          <w:color w:val="231F20"/>
        </w:rPr>
        <w:t>cylinders [kg/dm</w:t>
      </w:r>
      <w:r>
        <w:rPr>
          <w:color w:val="231F20"/>
          <w:position w:val="6"/>
          <w:sz w:val="14"/>
        </w:rPr>
        <w:t>3</w:t>
      </w:r>
      <w:r>
        <w:rPr>
          <w:color w:val="231F20"/>
        </w:rPr>
        <w:t>].</w:t>
      </w:r>
    </w:p>
    <w:p>
      <w:pPr>
        <w:pStyle w:val="BodyText"/>
        <w:spacing w:line="189" w:lineRule="auto" w:before="103"/>
        <w:ind w:left="126" w:right="45" w:firstLine="283"/>
        <w:jc w:val="both"/>
      </w:pPr>
      <w:r>
        <w:rPr>
          <w:color w:val="231F20"/>
          <w:u w:val="single" w:color="231F20"/>
        </w:rPr>
        <w:t>The</w:t>
      </w:r>
      <w:r>
        <w:rPr>
          <w:color w:val="231F20"/>
          <w:spacing w:val="-12"/>
          <w:u w:val="single" w:color="231F20"/>
        </w:rPr>
        <w:t> </w:t>
      </w:r>
      <w:r>
        <w:rPr>
          <w:color w:val="231F20"/>
          <w:u w:val="single" w:color="231F20"/>
        </w:rPr>
        <w:t>capacity</w:t>
      </w:r>
      <w:r>
        <w:rPr>
          <w:color w:val="231F20"/>
          <w:spacing w:val="-11"/>
          <w:u w:val="single" w:color="231F20"/>
        </w:rPr>
        <w:t> </w:t>
      </w:r>
      <w:r>
        <w:rPr>
          <w:color w:val="231F20"/>
          <w:u w:val="single" w:color="231F20"/>
        </w:rPr>
        <w:t>of</w:t>
      </w:r>
      <w:r>
        <w:rPr>
          <w:color w:val="231F20"/>
          <w:spacing w:val="-11"/>
          <w:u w:val="single" w:color="231F20"/>
        </w:rPr>
        <w:t> </w:t>
      </w:r>
      <w:r>
        <w:rPr>
          <w:color w:val="231F20"/>
          <w:u w:val="single" w:color="231F20"/>
        </w:rPr>
        <w:t>CO</w:t>
      </w:r>
      <w:r>
        <w:rPr>
          <w:color w:val="231F20"/>
          <w:position w:val="-5"/>
          <w:sz w:val="14"/>
        </w:rPr>
        <w:t>2</w:t>
      </w:r>
      <w:r>
        <w:rPr>
          <w:color w:val="231F20"/>
          <w:spacing w:val="4"/>
          <w:position w:val="-5"/>
          <w:sz w:val="14"/>
        </w:rPr>
        <w:t> </w:t>
      </w:r>
      <w:r>
        <w:rPr>
          <w:color w:val="231F20"/>
          <w:u w:val="single" w:color="231F20"/>
        </w:rPr>
        <w:t>cylinders</w:t>
      </w:r>
      <w:r>
        <w:rPr>
          <w:color w:val="231F20"/>
        </w:rPr>
        <w:t>,</w:t>
      </w:r>
      <w:r>
        <w:rPr>
          <w:color w:val="231F20"/>
          <w:spacing w:val="-14"/>
        </w:rPr>
        <w:t> </w:t>
      </w:r>
      <w:r>
        <w:rPr>
          <w:color w:val="231F20"/>
        </w:rPr>
        <w:t>V</w:t>
      </w:r>
      <w:r>
        <w:rPr>
          <w:color w:val="231F20"/>
          <w:position w:val="-4"/>
          <w:sz w:val="15"/>
        </w:rPr>
        <w:t>zb</w:t>
      </w:r>
      <w:r>
        <w:rPr>
          <w:color w:val="231F20"/>
          <w:spacing w:val="2"/>
          <w:position w:val="-4"/>
          <w:sz w:val="15"/>
        </w:rPr>
        <w:t> </w:t>
      </w:r>
      <w:r>
        <w:rPr>
          <w:color w:val="231F20"/>
        </w:rPr>
        <w:t>=</w:t>
      </w:r>
      <w:r>
        <w:rPr>
          <w:color w:val="231F20"/>
          <w:spacing w:val="-11"/>
        </w:rPr>
        <w:t> </w:t>
      </w:r>
      <w:r>
        <w:rPr>
          <w:color w:val="231F20"/>
        </w:rPr>
        <w:t>67.5</w:t>
      </w:r>
      <w:r>
        <w:rPr>
          <w:color w:val="231F20"/>
          <w:spacing w:val="-11"/>
        </w:rPr>
        <w:t> </w:t>
      </w:r>
      <w:r>
        <w:rPr>
          <w:color w:val="231F20"/>
        </w:rPr>
        <w:t>kg</w:t>
      </w:r>
      <w:r>
        <w:rPr>
          <w:color w:val="231F20"/>
          <w:spacing w:val="-11"/>
        </w:rPr>
        <w:t> </w:t>
      </w:r>
      <w:r>
        <w:rPr>
          <w:color w:val="231F20"/>
        </w:rPr>
        <w:t>was</w:t>
      </w:r>
      <w:r>
        <w:rPr>
          <w:color w:val="231F20"/>
          <w:spacing w:val="-11"/>
        </w:rPr>
        <w:t> </w:t>
      </w:r>
      <w:r>
        <w:rPr>
          <w:color w:val="231F20"/>
        </w:rPr>
        <w:t>obtained on</w:t>
      </w:r>
      <w:r>
        <w:rPr>
          <w:color w:val="231F20"/>
          <w:spacing w:val="-7"/>
        </w:rPr>
        <w:t> </w:t>
      </w:r>
      <w:r>
        <w:rPr>
          <w:color w:val="231F20"/>
        </w:rPr>
        <w:t>the</w:t>
      </w:r>
      <w:r>
        <w:rPr>
          <w:color w:val="231F20"/>
          <w:spacing w:val="-8"/>
        </w:rPr>
        <w:t> </w:t>
      </w:r>
      <w:r>
        <w:rPr>
          <w:color w:val="231F20"/>
        </w:rPr>
        <w:t>basis</w:t>
      </w:r>
      <w:r>
        <w:rPr>
          <w:color w:val="231F20"/>
          <w:spacing w:val="-7"/>
        </w:rPr>
        <w:t> </w:t>
      </w:r>
      <w:r>
        <w:rPr>
          <w:color w:val="231F20"/>
        </w:rPr>
        <w:t>of</w:t>
      </w:r>
      <w:r>
        <w:rPr>
          <w:color w:val="231F20"/>
          <w:spacing w:val="-7"/>
        </w:rPr>
        <w:t> </w:t>
      </w:r>
      <w:r>
        <w:rPr>
          <w:color w:val="231F20"/>
        </w:rPr>
        <w:t>a design</w:t>
      </w:r>
      <w:r>
        <w:rPr>
          <w:color w:val="231F20"/>
          <w:spacing w:val="-8"/>
        </w:rPr>
        <w:t> </w:t>
      </w:r>
      <w:r>
        <w:rPr>
          <w:color w:val="231F20"/>
        </w:rPr>
        <w:t>handbook</w:t>
      </w:r>
      <w:r>
        <w:rPr>
          <w:color w:val="231F20"/>
          <w:spacing w:val="-7"/>
        </w:rPr>
        <w:t> </w:t>
      </w:r>
      <w:r>
        <w:rPr>
          <w:color w:val="231F20"/>
        </w:rPr>
        <w:t>for</w:t>
      </w:r>
      <w:r>
        <w:rPr>
          <w:color w:val="231F20"/>
          <w:spacing w:val="-7"/>
        </w:rPr>
        <w:t> </w:t>
      </w:r>
      <w:r>
        <w:rPr>
          <w:color w:val="231F20"/>
        </w:rPr>
        <w:t>high-pressure</w:t>
      </w:r>
      <w:r>
        <w:rPr>
          <w:color w:val="231F20"/>
          <w:spacing w:val="-6"/>
        </w:rPr>
        <w:t> </w:t>
      </w:r>
      <w:r>
        <w:rPr>
          <w:color w:val="231F20"/>
        </w:rPr>
        <w:t>CO</w:t>
      </w:r>
      <w:r>
        <w:rPr>
          <w:color w:val="231F20"/>
          <w:position w:val="-5"/>
          <w:sz w:val="14"/>
        </w:rPr>
        <w:t>2</w:t>
      </w:r>
      <w:r>
        <w:rPr>
          <w:color w:val="231F20"/>
          <w:spacing w:val="-5"/>
          <w:position w:val="-5"/>
          <w:sz w:val="14"/>
        </w:rPr>
        <w:t> </w:t>
      </w:r>
      <w:r>
        <w:rPr>
          <w:color w:val="231F20"/>
          <w:spacing w:val="-4"/>
        </w:rPr>
        <w:t>smo- </w:t>
      </w:r>
      <w:r>
        <w:rPr>
          <w:color w:val="231F20"/>
        </w:rPr>
        <w:t>thering systems, published by ANSUL</w:t>
      </w:r>
      <w:r>
        <w:rPr>
          <w:color w:val="231F20"/>
          <w:spacing w:val="-23"/>
        </w:rPr>
        <w:t> </w:t>
      </w:r>
      <w:r>
        <w:rPr>
          <w:color w:val="231F20"/>
        </w:rPr>
        <w:t>Inc.</w:t>
      </w:r>
    </w:p>
    <w:p>
      <w:pPr>
        <w:pStyle w:val="BodyText"/>
        <w:spacing w:line="208" w:lineRule="auto"/>
        <w:ind w:left="127" w:right="45" w:firstLine="283"/>
        <w:jc w:val="both"/>
      </w:pPr>
      <w:r>
        <w:rPr>
          <w:color w:val="231F20"/>
          <w:u w:val="single" w:color="231F20"/>
        </w:rPr>
        <w:t>The ﬁlling ratio of CO</w:t>
      </w:r>
      <w:r>
        <w:rPr>
          <w:color w:val="231F20"/>
          <w:position w:val="-5"/>
          <w:sz w:val="14"/>
        </w:rPr>
        <w:t>2 </w:t>
      </w:r>
      <w:r>
        <w:rPr>
          <w:color w:val="231F20"/>
          <w:u w:val="single" w:color="231F20"/>
        </w:rPr>
        <w:t>cylinders</w:t>
      </w:r>
      <w:r>
        <w:rPr>
          <w:color w:val="231F20"/>
        </w:rPr>
        <w:t>, </w:t>
      </w:r>
      <w:r>
        <w:rPr>
          <w:rFonts w:ascii="SymbolPS" w:hAnsi="SymbolPS"/>
          <w:color w:val="231F20"/>
        </w:rPr>
        <w:t>β</w:t>
      </w:r>
      <w:r>
        <w:rPr>
          <w:color w:val="231F20"/>
        </w:rPr>
        <w:t> ≤ 0.675 kg/dm</w:t>
      </w:r>
      <w:r>
        <w:rPr>
          <w:color w:val="231F20"/>
          <w:position w:val="6"/>
          <w:sz w:val="14"/>
        </w:rPr>
        <w:t>3 </w:t>
      </w:r>
      <w:r>
        <w:rPr>
          <w:color w:val="231F20"/>
        </w:rPr>
        <w:t>at </w:t>
      </w:r>
      <w:r>
        <w:rPr>
          <w:color w:val="231F20"/>
          <w:spacing w:val="-40"/>
        </w:rPr>
        <w:t>the </w:t>
      </w:r>
      <w:r>
        <w:rPr>
          <w:color w:val="231F20"/>
        </w:rPr>
        <w:t>rated cylinder pressure p ≥ 12.5 MPa, was assumed in accor- dance with the PRS Rules.</w:t>
      </w:r>
    </w:p>
    <w:p>
      <w:pPr>
        <w:pStyle w:val="BodyText"/>
        <w:spacing w:line="208" w:lineRule="auto" w:before="17"/>
        <w:ind w:left="126" w:right="45" w:firstLine="283"/>
        <w:jc w:val="both"/>
      </w:pPr>
      <w:r>
        <w:rPr>
          <w:color w:val="231F20"/>
          <w:u w:val="single" w:color="231F20"/>
        </w:rPr>
        <w:t>Number</w:t>
      </w:r>
      <w:r>
        <w:rPr>
          <w:color w:val="231F20"/>
          <w:spacing w:val="-8"/>
          <w:u w:val="single" w:color="231F20"/>
        </w:rPr>
        <w:t> </w:t>
      </w:r>
      <w:r>
        <w:rPr>
          <w:color w:val="231F20"/>
          <w:u w:val="single" w:color="231F20"/>
        </w:rPr>
        <w:t>of</w:t>
      </w:r>
      <w:r>
        <w:rPr>
          <w:color w:val="231F20"/>
          <w:spacing w:val="-8"/>
          <w:u w:val="single" w:color="231F20"/>
        </w:rPr>
        <w:t> </w:t>
      </w:r>
      <w:r>
        <w:rPr>
          <w:color w:val="231F20"/>
          <w:u w:val="single" w:color="231F20"/>
        </w:rPr>
        <w:t>cylinders</w:t>
      </w:r>
      <w:r>
        <w:rPr>
          <w:color w:val="231F20"/>
        </w:rPr>
        <w:t>,</w:t>
      </w:r>
      <w:r>
        <w:rPr>
          <w:color w:val="231F20"/>
          <w:spacing w:val="-8"/>
        </w:rPr>
        <w:t> </w:t>
      </w:r>
      <w:r>
        <w:rPr>
          <w:color w:val="231F20"/>
        </w:rPr>
        <w:t>n</w:t>
      </w:r>
      <w:r>
        <w:rPr>
          <w:color w:val="231F20"/>
          <w:spacing w:val="-8"/>
        </w:rPr>
        <w:t> </w:t>
      </w:r>
      <w:r>
        <w:rPr>
          <w:color w:val="231F20"/>
        </w:rPr>
        <w:t>=</w:t>
      </w:r>
      <w:r>
        <w:rPr>
          <w:color w:val="231F20"/>
          <w:spacing w:val="-7"/>
        </w:rPr>
        <w:t> </w:t>
      </w:r>
      <w:r>
        <w:rPr>
          <w:color w:val="231F20"/>
        </w:rPr>
        <w:t>4.4</w:t>
      </w:r>
      <w:r>
        <w:rPr>
          <w:color w:val="231F20"/>
          <w:spacing w:val="-8"/>
        </w:rPr>
        <w:t> </w:t>
      </w:r>
      <w:r>
        <w:rPr>
          <w:color w:val="231F20"/>
        </w:rPr>
        <w:t>was</w:t>
      </w:r>
      <w:r>
        <w:rPr>
          <w:color w:val="231F20"/>
          <w:spacing w:val="-8"/>
        </w:rPr>
        <w:t> </w:t>
      </w:r>
      <w:r>
        <w:rPr>
          <w:color w:val="231F20"/>
        </w:rPr>
        <w:t>obtained</w:t>
      </w:r>
      <w:r>
        <w:rPr>
          <w:color w:val="231F20"/>
          <w:spacing w:val="-8"/>
        </w:rPr>
        <w:t> </w:t>
      </w:r>
      <w:r>
        <w:rPr>
          <w:color w:val="231F20"/>
        </w:rPr>
        <w:t>from</w:t>
      </w:r>
      <w:r>
        <w:rPr>
          <w:color w:val="231F20"/>
          <w:spacing w:val="-7"/>
        </w:rPr>
        <w:t> </w:t>
      </w:r>
      <w:r>
        <w:rPr>
          <w:color w:val="231F20"/>
        </w:rPr>
        <w:t>the</w:t>
      </w:r>
      <w:r>
        <w:rPr>
          <w:color w:val="231F20"/>
          <w:spacing w:val="-8"/>
        </w:rPr>
        <w:t> </w:t>
      </w:r>
      <w:r>
        <w:rPr>
          <w:color w:val="231F20"/>
        </w:rPr>
        <w:t>calcu- lations hence by rounding up 5 CO</w:t>
      </w:r>
      <w:r>
        <w:rPr>
          <w:color w:val="231F20"/>
          <w:position w:val="-5"/>
          <w:sz w:val="14"/>
        </w:rPr>
        <w:t>2 </w:t>
      </w:r>
      <w:r>
        <w:rPr>
          <w:color w:val="231F20"/>
        </w:rPr>
        <w:t>cylinders of ANSUL</w:t>
      </w:r>
      <w:r>
        <w:rPr>
          <w:color w:val="231F20"/>
          <w:spacing w:val="-29"/>
        </w:rPr>
        <w:t> </w:t>
      </w:r>
      <w:r>
        <w:rPr>
          <w:color w:val="231F20"/>
        </w:rPr>
        <w:t>Inc. production, were ﬁnally</w:t>
      </w:r>
      <w:r>
        <w:rPr>
          <w:color w:val="231F20"/>
          <w:spacing w:val="-3"/>
        </w:rPr>
        <w:t> </w:t>
      </w:r>
      <w:r>
        <w:rPr>
          <w:color w:val="231F20"/>
        </w:rPr>
        <w:t>assumed.</w:t>
      </w:r>
    </w:p>
    <w:p>
      <w:pPr>
        <w:pStyle w:val="BodyText"/>
        <w:spacing w:line="228" w:lineRule="exact" w:before="99"/>
        <w:ind w:left="409"/>
        <w:jc w:val="both"/>
      </w:pPr>
      <w:r>
        <w:rPr>
          <w:color w:val="231F20"/>
        </w:rPr>
        <w:t>The next phase of designing is to decide where CO</w:t>
      </w:r>
      <w:r>
        <w:rPr>
          <w:color w:val="231F20"/>
          <w:position w:val="-5"/>
          <w:sz w:val="14"/>
        </w:rPr>
        <w:t>2 </w:t>
      </w:r>
      <w:r>
        <w:rPr>
          <w:color w:val="231F20"/>
        </w:rPr>
        <w:t>ﬁre</w:t>
      </w:r>
    </w:p>
    <w:p>
      <w:pPr>
        <w:pStyle w:val="BodyText"/>
        <w:spacing w:before="10" w:after="40"/>
        <w:rPr>
          <w:sz w:val="8"/>
        </w:rPr>
      </w:pPr>
      <w:r>
        <w:rPr/>
        <w:br w:type="column"/>
      </w:r>
      <w:r>
        <w:rPr>
          <w:sz w:val="8"/>
        </w:rPr>
      </w:r>
    </w:p>
    <w:p>
      <w:pPr>
        <w:pStyle w:val="BodyText"/>
        <w:ind w:left="127"/>
      </w:pPr>
      <w:r>
        <w:rPr/>
        <w:drawing>
          <wp:inline distT="0" distB="0" distL="0" distR="0">
            <wp:extent cx="2926490" cy="5998464"/>
            <wp:effectExtent l="0" t="0" r="0" b="0"/>
            <wp:docPr id="5" name="image4.jpeg"/>
            <wp:cNvGraphicFramePr>
              <a:graphicFrameLocks noChangeAspect="1"/>
            </wp:cNvGraphicFramePr>
            <a:graphic>
              <a:graphicData uri="http://schemas.openxmlformats.org/drawingml/2006/picture">
                <pic:pic>
                  <pic:nvPicPr>
                    <pic:cNvPr id="6" name="image4.jpeg"/>
                    <pic:cNvPicPr/>
                  </pic:nvPicPr>
                  <pic:blipFill>
                    <a:blip r:embed="rId14" cstate="print"/>
                    <a:stretch>
                      <a:fillRect/>
                    </a:stretch>
                  </pic:blipFill>
                  <pic:spPr>
                    <a:xfrm>
                      <a:off x="0" y="0"/>
                      <a:ext cx="2926490" cy="5998464"/>
                    </a:xfrm>
                    <a:prstGeom prst="rect">
                      <a:avLst/>
                    </a:prstGeom>
                  </pic:spPr>
                </pic:pic>
              </a:graphicData>
            </a:graphic>
          </wp:inline>
        </w:drawing>
      </w:r>
      <w:r>
        <w:rPr/>
      </w:r>
    </w:p>
    <w:p>
      <w:pPr>
        <w:spacing w:line="235" w:lineRule="auto" w:before="45"/>
        <w:ind w:left="616" w:right="824" w:firstLine="106"/>
        <w:jc w:val="left"/>
        <w:rPr>
          <w:i/>
          <w:sz w:val="16"/>
        </w:rPr>
      </w:pPr>
      <w:r>
        <w:rPr>
          <w:b/>
          <w:i/>
          <w:color w:val="231F20"/>
          <w:sz w:val="16"/>
        </w:rPr>
        <w:t>Fig. 4 and 5. </w:t>
      </w:r>
      <w:r>
        <w:rPr>
          <w:i/>
          <w:color w:val="231F20"/>
          <w:sz w:val="16"/>
        </w:rPr>
        <w:t>Photographs and schematic diagrams </w:t>
      </w:r>
      <w:r>
        <w:rPr>
          <w:i/>
          <w:color w:val="231F20"/>
          <w:sz w:val="16"/>
        </w:rPr>
        <w:t>of the local CO</w:t>
      </w:r>
      <w:r>
        <w:rPr>
          <w:i/>
          <w:color w:val="231F20"/>
          <w:position w:val="-4"/>
          <w:sz w:val="11"/>
        </w:rPr>
        <w:t>2 </w:t>
      </w:r>
      <w:r>
        <w:rPr>
          <w:i/>
          <w:color w:val="231F20"/>
          <w:sz w:val="16"/>
        </w:rPr>
        <w:t>- smothering system for ﬁre protection</w:t>
      </w:r>
    </w:p>
    <w:p>
      <w:pPr>
        <w:spacing w:line="141" w:lineRule="exact" w:before="0"/>
        <w:ind w:left="1079" w:right="0" w:firstLine="0"/>
        <w:jc w:val="left"/>
        <w:rPr>
          <w:i/>
          <w:sz w:val="16"/>
        </w:rPr>
      </w:pPr>
      <w:r>
        <w:rPr>
          <w:i/>
          <w:color w:val="231F20"/>
          <w:sz w:val="16"/>
        </w:rPr>
        <w:t>of the emergency electric generating set.</w:t>
      </w:r>
    </w:p>
    <w:p>
      <w:pPr>
        <w:pStyle w:val="BodyText"/>
        <w:spacing w:line="74" w:lineRule="exact" w:before="54"/>
        <w:ind w:left="323"/>
      </w:pPr>
      <w:r>
        <w:rPr>
          <w:color w:val="231F20"/>
        </w:rPr>
        <w:t>Choice of pipe line diameters for CO</w:t>
      </w:r>
      <w:r>
        <w:rPr>
          <w:color w:val="231F20"/>
          <w:position w:val="-5"/>
          <w:sz w:val="14"/>
        </w:rPr>
        <w:t>2 </w:t>
      </w:r>
      <w:r>
        <w:rPr>
          <w:color w:val="231F20"/>
        </w:rPr>
        <w:t>- smothering sys-</w:t>
      </w:r>
    </w:p>
    <w:p>
      <w:pPr>
        <w:spacing w:after="0" w:line="74" w:lineRule="exact"/>
        <w:sectPr>
          <w:pgSz w:w="11910" w:h="16840"/>
          <w:pgMar w:header="669" w:footer="632" w:top="980" w:bottom="820" w:left="780" w:right="760"/>
          <w:cols w:num="2" w:equalWidth="0">
            <w:col w:w="5079" w:space="309"/>
            <w:col w:w="4982"/>
          </w:cols>
        </w:sectPr>
      </w:pPr>
    </w:p>
    <w:p>
      <w:pPr>
        <w:pStyle w:val="BodyText"/>
        <w:spacing w:line="230" w:lineRule="auto"/>
        <w:ind w:left="126" w:right="39"/>
        <w:jc w:val="both"/>
      </w:pPr>
      <w:r>
        <w:rPr>
          <w:color w:val="231F20"/>
        </w:rPr>
        <w:t>extinction</w:t>
      </w:r>
      <w:r>
        <w:rPr>
          <w:color w:val="231F20"/>
          <w:spacing w:val="-25"/>
        </w:rPr>
        <w:t> </w:t>
      </w:r>
      <w:r>
        <w:rPr>
          <w:color w:val="231F20"/>
        </w:rPr>
        <w:t>station</w:t>
      </w:r>
      <w:r>
        <w:rPr>
          <w:color w:val="231F20"/>
          <w:spacing w:val="-24"/>
        </w:rPr>
        <w:t> </w:t>
      </w:r>
      <w:r>
        <w:rPr>
          <w:color w:val="231F20"/>
        </w:rPr>
        <w:t>has</w:t>
      </w:r>
      <w:r>
        <w:rPr>
          <w:color w:val="231F20"/>
          <w:spacing w:val="-24"/>
        </w:rPr>
        <w:t> </w:t>
      </w:r>
      <w:r>
        <w:rPr>
          <w:color w:val="231F20"/>
        </w:rPr>
        <w:t>to</w:t>
      </w:r>
      <w:r>
        <w:rPr>
          <w:color w:val="231F20"/>
          <w:spacing w:val="-24"/>
        </w:rPr>
        <w:t> </w:t>
      </w:r>
      <w:r>
        <w:rPr>
          <w:color w:val="231F20"/>
        </w:rPr>
        <w:t>be</w:t>
      </w:r>
      <w:r>
        <w:rPr>
          <w:color w:val="231F20"/>
          <w:spacing w:val="-25"/>
        </w:rPr>
        <w:t> </w:t>
      </w:r>
      <w:r>
        <w:rPr>
          <w:color w:val="231F20"/>
        </w:rPr>
        <w:t>located.</w:t>
      </w:r>
      <w:r>
        <w:rPr>
          <w:color w:val="231F20"/>
          <w:spacing w:val="-24"/>
        </w:rPr>
        <w:t> </w:t>
      </w:r>
      <w:r>
        <w:rPr>
          <w:color w:val="231F20"/>
        </w:rPr>
        <w:t>In</w:t>
      </w:r>
      <w:r>
        <w:rPr>
          <w:color w:val="231F20"/>
          <w:spacing w:val="-24"/>
        </w:rPr>
        <w:t> </w:t>
      </w:r>
      <w:r>
        <w:rPr>
          <w:color w:val="231F20"/>
        </w:rPr>
        <w:t>accordance</w:t>
      </w:r>
      <w:r>
        <w:rPr>
          <w:color w:val="231F20"/>
          <w:spacing w:val="-24"/>
        </w:rPr>
        <w:t> </w:t>
      </w:r>
      <w:r>
        <w:rPr>
          <w:color w:val="231F20"/>
        </w:rPr>
        <w:t>with</w:t>
      </w:r>
      <w:r>
        <w:rPr>
          <w:color w:val="231F20"/>
          <w:spacing w:val="-24"/>
        </w:rPr>
        <w:t> </w:t>
      </w:r>
      <w:r>
        <w:rPr>
          <w:color w:val="231F20"/>
        </w:rPr>
        <w:t>the</w:t>
      </w:r>
      <w:r>
        <w:rPr>
          <w:color w:val="231F20"/>
          <w:spacing w:val="-25"/>
        </w:rPr>
        <w:t> </w:t>
      </w:r>
      <w:r>
        <w:rPr>
          <w:color w:val="231F20"/>
        </w:rPr>
        <w:t>rules of classiﬁcation societies such stations should be located on open</w:t>
      </w:r>
      <w:r>
        <w:rPr>
          <w:color w:val="231F20"/>
          <w:spacing w:val="-10"/>
        </w:rPr>
        <w:t> </w:t>
      </w:r>
      <w:r>
        <w:rPr>
          <w:color w:val="231F20"/>
        </w:rPr>
        <w:t>decks.</w:t>
      </w:r>
      <w:r>
        <w:rPr>
          <w:color w:val="231F20"/>
          <w:spacing w:val="-9"/>
        </w:rPr>
        <w:t> </w:t>
      </w:r>
      <w:r>
        <w:rPr>
          <w:color w:val="231F20"/>
        </w:rPr>
        <w:t>Moreover</w:t>
      </w:r>
      <w:r>
        <w:rPr>
          <w:color w:val="231F20"/>
          <w:spacing w:val="-10"/>
        </w:rPr>
        <w:t> </w:t>
      </w:r>
      <w:r>
        <w:rPr>
          <w:color w:val="231F20"/>
        </w:rPr>
        <w:t>they</w:t>
      </w:r>
      <w:r>
        <w:rPr>
          <w:color w:val="231F20"/>
          <w:spacing w:val="-10"/>
        </w:rPr>
        <w:t> </w:t>
      </w:r>
      <w:r>
        <w:rPr>
          <w:color w:val="231F20"/>
        </w:rPr>
        <w:t>should</w:t>
      </w:r>
      <w:r>
        <w:rPr>
          <w:color w:val="231F20"/>
          <w:spacing w:val="-10"/>
        </w:rPr>
        <w:t> </w:t>
      </w:r>
      <w:r>
        <w:rPr>
          <w:color w:val="231F20"/>
        </w:rPr>
        <w:t>be</w:t>
      </w:r>
      <w:r>
        <w:rPr>
          <w:color w:val="231F20"/>
          <w:spacing w:val="-9"/>
        </w:rPr>
        <w:t> </w:t>
      </w:r>
      <w:r>
        <w:rPr>
          <w:color w:val="231F20"/>
        </w:rPr>
        <w:t>separated</w:t>
      </w:r>
      <w:r>
        <w:rPr>
          <w:color w:val="231F20"/>
          <w:spacing w:val="-11"/>
        </w:rPr>
        <w:t> </w:t>
      </w:r>
      <w:r>
        <w:rPr>
          <w:color w:val="231F20"/>
        </w:rPr>
        <w:t>from</w:t>
      </w:r>
      <w:r>
        <w:rPr>
          <w:color w:val="231F20"/>
          <w:spacing w:val="-9"/>
        </w:rPr>
        <w:t> </w:t>
      </w:r>
      <w:r>
        <w:rPr>
          <w:color w:val="231F20"/>
        </w:rPr>
        <w:t>adjacent compartments</w:t>
      </w:r>
      <w:r>
        <w:rPr>
          <w:color w:val="231F20"/>
          <w:spacing w:val="-12"/>
        </w:rPr>
        <w:t> </w:t>
      </w:r>
      <w:r>
        <w:rPr>
          <w:color w:val="231F20"/>
        </w:rPr>
        <w:t>with</w:t>
      </w:r>
      <w:r>
        <w:rPr>
          <w:color w:val="231F20"/>
          <w:spacing w:val="-11"/>
        </w:rPr>
        <w:t> </w:t>
      </w:r>
      <w:r>
        <w:rPr>
          <w:color w:val="231F20"/>
        </w:rPr>
        <w:t>gas-tight</w:t>
      </w:r>
      <w:r>
        <w:rPr>
          <w:color w:val="231F20"/>
          <w:spacing w:val="-11"/>
        </w:rPr>
        <w:t> </w:t>
      </w:r>
      <w:r>
        <w:rPr>
          <w:color w:val="231F20"/>
        </w:rPr>
        <w:t>decks</w:t>
      </w:r>
      <w:r>
        <w:rPr>
          <w:color w:val="231F20"/>
          <w:spacing w:val="-11"/>
        </w:rPr>
        <w:t> </w:t>
      </w:r>
      <w:r>
        <w:rPr>
          <w:color w:val="231F20"/>
        </w:rPr>
        <w:t>and</w:t>
      </w:r>
      <w:r>
        <w:rPr>
          <w:color w:val="231F20"/>
          <w:spacing w:val="-12"/>
        </w:rPr>
        <w:t> </w:t>
      </w:r>
      <w:r>
        <w:rPr>
          <w:color w:val="231F20"/>
        </w:rPr>
        <w:t>walls.</w:t>
      </w:r>
      <w:r>
        <w:rPr>
          <w:color w:val="231F20"/>
          <w:spacing w:val="-15"/>
        </w:rPr>
        <w:t> </w:t>
      </w:r>
      <w:r>
        <w:rPr>
          <w:color w:val="231F20"/>
        </w:rPr>
        <w:t>Thermal</w:t>
      </w:r>
      <w:r>
        <w:rPr>
          <w:color w:val="231F20"/>
          <w:spacing w:val="-11"/>
        </w:rPr>
        <w:t> </w:t>
      </w:r>
      <w:r>
        <w:rPr>
          <w:color w:val="231F20"/>
        </w:rPr>
        <w:t>insula- tion</w:t>
      </w:r>
      <w:r>
        <w:rPr>
          <w:color w:val="231F20"/>
          <w:spacing w:val="-5"/>
        </w:rPr>
        <w:t> </w:t>
      </w:r>
      <w:r>
        <w:rPr>
          <w:color w:val="231F20"/>
        </w:rPr>
        <w:t>should</w:t>
      </w:r>
      <w:r>
        <w:rPr>
          <w:color w:val="231F20"/>
          <w:spacing w:val="-6"/>
        </w:rPr>
        <w:t> </w:t>
      </w:r>
      <w:r>
        <w:rPr>
          <w:color w:val="231F20"/>
        </w:rPr>
        <w:t>be</w:t>
      </w:r>
      <w:r>
        <w:rPr>
          <w:color w:val="231F20"/>
          <w:spacing w:val="-4"/>
        </w:rPr>
        <w:t> </w:t>
      </w:r>
      <w:r>
        <w:rPr>
          <w:color w:val="231F20"/>
        </w:rPr>
        <w:t>provided</w:t>
      </w:r>
      <w:r>
        <w:rPr>
          <w:color w:val="231F20"/>
          <w:spacing w:val="-5"/>
        </w:rPr>
        <w:t> </w:t>
      </w:r>
      <w:r>
        <w:rPr>
          <w:color w:val="231F20"/>
        </w:rPr>
        <w:t>so</w:t>
      </w:r>
      <w:r>
        <w:rPr>
          <w:color w:val="231F20"/>
          <w:spacing w:val="-5"/>
        </w:rPr>
        <w:t> </w:t>
      </w:r>
      <w:r>
        <w:rPr>
          <w:color w:val="231F20"/>
        </w:rPr>
        <w:t>as</w:t>
      </w:r>
      <w:r>
        <w:rPr>
          <w:color w:val="231F20"/>
          <w:spacing w:val="-5"/>
        </w:rPr>
        <w:t> </w:t>
      </w:r>
      <w:r>
        <w:rPr>
          <w:color w:val="231F20"/>
        </w:rPr>
        <w:t>to</w:t>
      </w:r>
      <w:r>
        <w:rPr>
          <w:color w:val="231F20"/>
          <w:spacing w:val="-5"/>
        </w:rPr>
        <w:t> </w:t>
      </w:r>
      <w:r>
        <w:rPr>
          <w:color w:val="231F20"/>
        </w:rPr>
        <w:t>ensure</w:t>
      </w:r>
      <w:r>
        <w:rPr>
          <w:color w:val="231F20"/>
          <w:spacing w:val="-4"/>
        </w:rPr>
        <w:t> </w:t>
      </w:r>
      <w:r>
        <w:rPr>
          <w:color w:val="231F20"/>
        </w:rPr>
        <w:t>a</w:t>
      </w:r>
      <w:r>
        <w:rPr>
          <w:color w:val="231F20"/>
          <w:spacing w:val="-5"/>
        </w:rPr>
        <w:t> </w:t>
      </w:r>
      <w:r>
        <w:rPr>
          <w:color w:val="231F20"/>
        </w:rPr>
        <w:t>positive</w:t>
      </w:r>
      <w:r>
        <w:rPr>
          <w:color w:val="231F20"/>
          <w:spacing w:val="-4"/>
        </w:rPr>
        <w:t> </w:t>
      </w:r>
      <w:r>
        <w:rPr>
          <w:color w:val="231F20"/>
        </w:rPr>
        <w:t>temperature inside the</w:t>
      </w:r>
      <w:r>
        <w:rPr>
          <w:color w:val="231F20"/>
          <w:spacing w:val="-1"/>
        </w:rPr>
        <w:t> </w:t>
      </w:r>
      <w:r>
        <w:rPr>
          <w:color w:val="231F20"/>
        </w:rPr>
        <w:t>station.</w:t>
      </w:r>
    </w:p>
    <w:p>
      <w:pPr>
        <w:pStyle w:val="BodyText"/>
        <w:spacing w:line="208" w:lineRule="auto" w:before="4"/>
        <w:ind w:left="127" w:right="38" w:firstLine="283"/>
        <w:jc w:val="both"/>
      </w:pPr>
      <w:r>
        <w:rPr>
          <w:color w:val="231F20"/>
        </w:rPr>
        <w:t>In</w:t>
      </w:r>
      <w:r>
        <w:rPr>
          <w:color w:val="231F20"/>
          <w:spacing w:val="-6"/>
        </w:rPr>
        <w:t> </w:t>
      </w:r>
      <w:r>
        <w:rPr>
          <w:color w:val="231F20"/>
        </w:rPr>
        <w:t>the</w:t>
      </w:r>
      <w:r>
        <w:rPr>
          <w:color w:val="231F20"/>
          <w:spacing w:val="-6"/>
        </w:rPr>
        <w:t> </w:t>
      </w:r>
      <w:r>
        <w:rPr>
          <w:color w:val="231F20"/>
        </w:rPr>
        <w:t>course</w:t>
      </w:r>
      <w:r>
        <w:rPr>
          <w:color w:val="231F20"/>
          <w:spacing w:val="-5"/>
        </w:rPr>
        <w:t> </w:t>
      </w:r>
      <w:r>
        <w:rPr>
          <w:color w:val="231F20"/>
        </w:rPr>
        <w:t>of</w:t>
      </w:r>
      <w:r>
        <w:rPr>
          <w:color w:val="231F20"/>
          <w:spacing w:val="-6"/>
        </w:rPr>
        <w:t> </w:t>
      </w:r>
      <w:r>
        <w:rPr>
          <w:color w:val="231F20"/>
        </w:rPr>
        <w:t>designing</w:t>
      </w:r>
      <w:r>
        <w:rPr>
          <w:color w:val="231F20"/>
          <w:spacing w:val="-5"/>
        </w:rPr>
        <w:t> </w:t>
      </w:r>
      <w:r>
        <w:rPr>
          <w:color w:val="231F20"/>
        </w:rPr>
        <w:t>of</w:t>
      </w:r>
      <w:r>
        <w:rPr>
          <w:color w:val="231F20"/>
          <w:spacing w:val="-6"/>
        </w:rPr>
        <w:t> </w:t>
      </w:r>
      <w:r>
        <w:rPr>
          <w:color w:val="231F20"/>
        </w:rPr>
        <w:t>such</w:t>
      </w:r>
      <w:r>
        <w:rPr>
          <w:color w:val="231F20"/>
          <w:spacing w:val="-5"/>
        </w:rPr>
        <w:t> </w:t>
      </w:r>
      <w:r>
        <w:rPr>
          <w:color w:val="231F20"/>
        </w:rPr>
        <w:t>small</w:t>
      </w:r>
      <w:r>
        <w:rPr>
          <w:color w:val="231F20"/>
          <w:spacing w:val="-6"/>
        </w:rPr>
        <w:t> </w:t>
      </w:r>
      <w:r>
        <w:rPr>
          <w:color w:val="231F20"/>
        </w:rPr>
        <w:t>CO</w:t>
      </w:r>
      <w:r>
        <w:rPr>
          <w:color w:val="231F20"/>
          <w:position w:val="-5"/>
          <w:sz w:val="14"/>
        </w:rPr>
        <w:t>2</w:t>
      </w:r>
      <w:r>
        <w:rPr>
          <w:color w:val="231F20"/>
          <w:spacing w:val="9"/>
          <w:position w:val="-5"/>
          <w:sz w:val="14"/>
        </w:rPr>
        <w:t> </w:t>
      </w:r>
      <w:r>
        <w:rPr>
          <w:color w:val="231F20"/>
        </w:rPr>
        <w:t>-</w:t>
      </w:r>
      <w:r>
        <w:rPr>
          <w:color w:val="231F20"/>
          <w:spacing w:val="-5"/>
        </w:rPr>
        <w:t> </w:t>
      </w:r>
      <w:r>
        <w:rPr>
          <w:color w:val="231F20"/>
        </w:rPr>
        <w:t>smothering systems</w:t>
      </w:r>
      <w:r>
        <w:rPr>
          <w:color w:val="231F20"/>
          <w:spacing w:val="-34"/>
        </w:rPr>
        <w:t> </w:t>
      </w:r>
      <w:r>
        <w:rPr>
          <w:color w:val="231F20"/>
        </w:rPr>
        <w:t>the</w:t>
      </w:r>
      <w:r>
        <w:rPr>
          <w:color w:val="231F20"/>
          <w:spacing w:val="-33"/>
        </w:rPr>
        <w:t> </w:t>
      </w:r>
      <w:r>
        <w:rPr>
          <w:color w:val="231F20"/>
        </w:rPr>
        <w:t>designer</w:t>
      </w:r>
      <w:r>
        <w:rPr>
          <w:color w:val="231F20"/>
          <w:spacing w:val="-33"/>
        </w:rPr>
        <w:t> </w:t>
      </w:r>
      <w:r>
        <w:rPr>
          <w:color w:val="231F20"/>
        </w:rPr>
        <w:t>should</w:t>
      </w:r>
      <w:r>
        <w:rPr>
          <w:color w:val="231F20"/>
          <w:spacing w:val="-33"/>
        </w:rPr>
        <w:t> </w:t>
      </w:r>
      <w:r>
        <w:rPr>
          <w:color w:val="231F20"/>
        </w:rPr>
        <w:t>decide</w:t>
      </w:r>
      <w:r>
        <w:rPr>
          <w:color w:val="231F20"/>
          <w:spacing w:val="-33"/>
        </w:rPr>
        <w:t> </w:t>
      </w:r>
      <w:r>
        <w:rPr>
          <w:color w:val="231F20"/>
        </w:rPr>
        <w:t>whether</w:t>
      </w:r>
      <w:r>
        <w:rPr>
          <w:color w:val="231F20"/>
          <w:spacing w:val="-33"/>
        </w:rPr>
        <w:t> </w:t>
      </w:r>
      <w:r>
        <w:rPr>
          <w:color w:val="231F20"/>
        </w:rPr>
        <w:t>the</w:t>
      </w:r>
      <w:r>
        <w:rPr>
          <w:color w:val="231F20"/>
          <w:spacing w:val="-34"/>
        </w:rPr>
        <w:t> </w:t>
      </w:r>
      <w:r>
        <w:rPr>
          <w:color w:val="231F20"/>
        </w:rPr>
        <w:t>designed</w:t>
      </w:r>
      <w:r>
        <w:rPr>
          <w:color w:val="231F20"/>
          <w:spacing w:val="-33"/>
        </w:rPr>
        <w:t> </w:t>
      </w:r>
      <w:r>
        <w:rPr>
          <w:color w:val="231F20"/>
        </w:rPr>
        <w:t>system has</w:t>
      </w:r>
      <w:r>
        <w:rPr>
          <w:color w:val="231F20"/>
          <w:spacing w:val="-26"/>
        </w:rPr>
        <w:t> </w:t>
      </w:r>
      <w:r>
        <w:rPr>
          <w:color w:val="231F20"/>
        </w:rPr>
        <w:t>to</w:t>
      </w:r>
      <w:r>
        <w:rPr>
          <w:color w:val="231F20"/>
          <w:spacing w:val="-26"/>
        </w:rPr>
        <w:t> </w:t>
      </w:r>
      <w:r>
        <w:rPr>
          <w:color w:val="231F20"/>
        </w:rPr>
        <w:t>serve</w:t>
      </w:r>
      <w:r>
        <w:rPr>
          <w:color w:val="231F20"/>
          <w:spacing w:val="-26"/>
        </w:rPr>
        <w:t> </w:t>
      </w:r>
      <w:r>
        <w:rPr>
          <w:color w:val="231F20"/>
        </w:rPr>
        <w:t>for</w:t>
      </w:r>
      <w:r>
        <w:rPr>
          <w:color w:val="231F20"/>
          <w:spacing w:val="-26"/>
        </w:rPr>
        <w:t> </w:t>
      </w:r>
      <w:r>
        <w:rPr>
          <w:color w:val="231F20"/>
        </w:rPr>
        <w:t>local</w:t>
      </w:r>
      <w:r>
        <w:rPr>
          <w:color w:val="231F20"/>
          <w:spacing w:val="-25"/>
        </w:rPr>
        <w:t> </w:t>
      </w:r>
      <w:r>
        <w:rPr>
          <w:color w:val="231F20"/>
        </w:rPr>
        <w:t>or</w:t>
      </w:r>
      <w:r>
        <w:rPr>
          <w:color w:val="231F20"/>
          <w:spacing w:val="-26"/>
        </w:rPr>
        <w:t> </w:t>
      </w:r>
      <w:r>
        <w:rPr>
          <w:color w:val="231F20"/>
        </w:rPr>
        <w:t>total</w:t>
      </w:r>
      <w:r>
        <w:rPr>
          <w:color w:val="231F20"/>
          <w:spacing w:val="-26"/>
        </w:rPr>
        <w:t> </w:t>
      </w:r>
      <w:r>
        <w:rPr>
          <w:color w:val="231F20"/>
        </w:rPr>
        <w:t>ﬁre</w:t>
      </w:r>
      <w:r>
        <w:rPr>
          <w:color w:val="231F20"/>
          <w:spacing w:val="-26"/>
        </w:rPr>
        <w:t> </w:t>
      </w:r>
      <w:r>
        <w:rPr>
          <w:color w:val="231F20"/>
        </w:rPr>
        <w:t>protection</w:t>
      </w:r>
      <w:r>
        <w:rPr>
          <w:color w:val="231F20"/>
          <w:spacing w:val="-25"/>
        </w:rPr>
        <w:t> </w:t>
      </w:r>
      <w:r>
        <w:rPr>
          <w:color w:val="231F20"/>
        </w:rPr>
        <w:t>purposes.</w:t>
      </w:r>
      <w:r>
        <w:rPr>
          <w:color w:val="231F20"/>
          <w:spacing w:val="-26"/>
        </w:rPr>
        <w:t> </w:t>
      </w:r>
      <w:r>
        <w:rPr>
          <w:color w:val="231F20"/>
        </w:rPr>
        <w:t>In</w:t>
      </w:r>
      <w:r>
        <w:rPr>
          <w:color w:val="231F20"/>
          <w:spacing w:val="-26"/>
        </w:rPr>
        <w:t> </w:t>
      </w:r>
      <w:r>
        <w:rPr>
          <w:color w:val="231F20"/>
        </w:rPr>
        <w:t>the</w:t>
      </w:r>
      <w:r>
        <w:rPr>
          <w:color w:val="231F20"/>
          <w:spacing w:val="-26"/>
        </w:rPr>
        <w:t> </w:t>
      </w:r>
      <w:r>
        <w:rPr>
          <w:color w:val="231F20"/>
        </w:rPr>
        <w:t>case</w:t>
      </w:r>
    </w:p>
    <w:p>
      <w:pPr>
        <w:pStyle w:val="BodyText"/>
        <w:spacing w:line="230" w:lineRule="auto" w:before="3"/>
        <w:ind w:left="127" w:right="40"/>
        <w:jc w:val="both"/>
      </w:pPr>
      <w:r>
        <w:rPr>
          <w:color w:val="231F20"/>
        </w:rPr>
        <w:t>in</w:t>
      </w:r>
      <w:r>
        <w:rPr>
          <w:color w:val="231F20"/>
          <w:spacing w:val="-17"/>
        </w:rPr>
        <w:t> </w:t>
      </w:r>
      <w:r>
        <w:rPr>
          <w:color w:val="231F20"/>
        </w:rPr>
        <w:t>question</w:t>
      </w:r>
      <w:r>
        <w:rPr>
          <w:color w:val="231F20"/>
          <w:spacing w:val="-16"/>
        </w:rPr>
        <w:t> </w:t>
      </w:r>
      <w:r>
        <w:rPr>
          <w:color w:val="231F20"/>
        </w:rPr>
        <w:t>the</w:t>
      </w:r>
      <w:r>
        <w:rPr>
          <w:color w:val="231F20"/>
          <w:spacing w:val="-17"/>
        </w:rPr>
        <w:t> </w:t>
      </w:r>
      <w:r>
        <w:rPr>
          <w:color w:val="231F20"/>
        </w:rPr>
        <w:t>second</w:t>
      </w:r>
      <w:r>
        <w:rPr>
          <w:color w:val="231F20"/>
          <w:spacing w:val="-16"/>
        </w:rPr>
        <w:t> </w:t>
      </w:r>
      <w:r>
        <w:rPr>
          <w:color w:val="231F20"/>
        </w:rPr>
        <w:t>variant</w:t>
      </w:r>
      <w:r>
        <w:rPr>
          <w:color w:val="231F20"/>
          <w:spacing w:val="-16"/>
        </w:rPr>
        <w:t> </w:t>
      </w:r>
      <w:r>
        <w:rPr>
          <w:color w:val="231F20"/>
        </w:rPr>
        <w:t>should</w:t>
      </w:r>
      <w:r>
        <w:rPr>
          <w:color w:val="231F20"/>
          <w:spacing w:val="-17"/>
        </w:rPr>
        <w:t> </w:t>
      </w:r>
      <w:r>
        <w:rPr>
          <w:color w:val="231F20"/>
        </w:rPr>
        <w:t>be</w:t>
      </w:r>
      <w:r>
        <w:rPr>
          <w:color w:val="231F20"/>
          <w:spacing w:val="-16"/>
        </w:rPr>
        <w:t> </w:t>
      </w:r>
      <w:r>
        <w:rPr>
          <w:color w:val="231F20"/>
        </w:rPr>
        <w:t>accepted</w:t>
      </w:r>
      <w:r>
        <w:rPr>
          <w:color w:val="231F20"/>
          <w:spacing w:val="-16"/>
        </w:rPr>
        <w:t> </w:t>
      </w:r>
      <w:r>
        <w:rPr>
          <w:color w:val="231F20"/>
        </w:rPr>
        <w:t>as</w:t>
      </w:r>
      <w:r>
        <w:rPr>
          <w:color w:val="231F20"/>
          <w:spacing w:val="-17"/>
        </w:rPr>
        <w:t> </w:t>
      </w:r>
      <w:r>
        <w:rPr>
          <w:color w:val="231F20"/>
        </w:rPr>
        <w:t>the</w:t>
      </w:r>
      <w:r>
        <w:rPr>
          <w:color w:val="231F20"/>
          <w:spacing w:val="-16"/>
        </w:rPr>
        <w:t> </w:t>
      </w:r>
      <w:r>
        <w:rPr>
          <w:color w:val="231F20"/>
        </w:rPr>
        <w:t>dock’s machinery compartments and cable duct are</w:t>
      </w:r>
      <w:r>
        <w:rPr>
          <w:color w:val="231F20"/>
          <w:spacing w:val="-23"/>
        </w:rPr>
        <w:t> </w:t>
      </w:r>
      <w:r>
        <w:rPr>
          <w:color w:val="231F20"/>
        </w:rPr>
        <w:t>unattended.</w:t>
      </w:r>
    </w:p>
    <w:p>
      <w:pPr>
        <w:pStyle w:val="BodyText"/>
        <w:spacing w:line="249" w:lineRule="exact" w:before="101"/>
        <w:ind w:left="361"/>
      </w:pPr>
      <w:r>
        <w:rPr>
          <w:color w:val="231F20"/>
        </w:rPr>
        <w:t>Photographs and schematic diagrams of the local CO</w:t>
      </w:r>
      <w:r>
        <w:rPr>
          <w:color w:val="231F20"/>
          <w:position w:val="-5"/>
          <w:sz w:val="14"/>
        </w:rPr>
        <w:t>2 </w:t>
      </w:r>
      <w:r>
        <w:rPr>
          <w:color w:val="231F20"/>
        </w:rPr>
        <w:t>-</w:t>
      </w:r>
    </w:p>
    <w:p>
      <w:pPr>
        <w:pStyle w:val="BodyText"/>
        <w:spacing w:line="201" w:lineRule="exact"/>
        <w:ind w:left="582"/>
        <w:jc w:val="both"/>
      </w:pPr>
      <w:r>
        <w:rPr>
          <w:color w:val="231F20"/>
        </w:rPr>
        <w:t>- smothering system are presented in Fig. 4 and 5.</w:t>
      </w:r>
    </w:p>
    <w:p>
      <w:pPr>
        <w:pStyle w:val="BodyText"/>
        <w:spacing w:line="230" w:lineRule="auto" w:before="107"/>
        <w:ind w:left="126" w:right="38" w:firstLine="283"/>
        <w:jc w:val="both"/>
      </w:pPr>
      <w:r>
        <w:rPr>
          <w:color w:val="231F20"/>
          <w:spacing w:val="-4"/>
        </w:rPr>
        <w:t>Currently,</w:t>
      </w:r>
      <w:r>
        <w:rPr>
          <w:color w:val="231F20"/>
          <w:spacing w:val="-23"/>
        </w:rPr>
        <w:t> </w:t>
      </w:r>
      <w:r>
        <w:rPr>
          <w:color w:val="231F20"/>
        </w:rPr>
        <w:t>producer</w:t>
      </w:r>
      <w:r>
        <w:rPr>
          <w:color w:val="231F20"/>
          <w:spacing w:val="-22"/>
        </w:rPr>
        <w:t> </w:t>
      </w:r>
      <w:r>
        <w:rPr>
          <w:color w:val="231F20"/>
        </w:rPr>
        <w:t>of</w:t>
      </w:r>
      <w:r>
        <w:rPr>
          <w:color w:val="231F20"/>
          <w:spacing w:val="-22"/>
        </w:rPr>
        <w:t> </w:t>
      </w:r>
      <w:r>
        <w:rPr>
          <w:color w:val="231F20"/>
        </w:rPr>
        <w:t>ﬁre</w:t>
      </w:r>
      <w:r>
        <w:rPr>
          <w:color w:val="231F20"/>
          <w:spacing w:val="-22"/>
        </w:rPr>
        <w:t> </w:t>
      </w:r>
      <w:r>
        <w:rPr>
          <w:color w:val="231F20"/>
        </w:rPr>
        <w:t>protection</w:t>
      </w:r>
      <w:r>
        <w:rPr>
          <w:color w:val="231F20"/>
          <w:spacing w:val="-22"/>
        </w:rPr>
        <w:t> </w:t>
      </w:r>
      <w:r>
        <w:rPr>
          <w:color w:val="231F20"/>
        </w:rPr>
        <w:t>systems</w:t>
      </w:r>
      <w:r>
        <w:rPr>
          <w:color w:val="231F20"/>
          <w:spacing w:val="-23"/>
        </w:rPr>
        <w:t> </w:t>
      </w:r>
      <w:r>
        <w:rPr>
          <w:color w:val="231F20"/>
        </w:rPr>
        <w:t>makes</w:t>
      </w:r>
      <w:r>
        <w:rPr>
          <w:color w:val="231F20"/>
          <w:spacing w:val="-22"/>
        </w:rPr>
        <w:t> </w:t>
      </w:r>
      <w:r>
        <w:rPr>
          <w:color w:val="231F20"/>
        </w:rPr>
        <w:t>a</w:t>
      </w:r>
      <w:r>
        <w:rPr>
          <w:color w:val="231F20"/>
          <w:spacing w:val="-22"/>
        </w:rPr>
        <w:t> </w:t>
      </w:r>
      <w:r>
        <w:rPr>
          <w:color w:val="231F20"/>
        </w:rPr>
        <w:t>com- plete</w:t>
      </w:r>
      <w:r>
        <w:rPr>
          <w:color w:val="231F20"/>
          <w:spacing w:val="-24"/>
        </w:rPr>
        <w:t> </w:t>
      </w:r>
      <w:r>
        <w:rPr>
          <w:color w:val="231F20"/>
        </w:rPr>
        <w:t>catalogue</w:t>
      </w:r>
      <w:r>
        <w:rPr>
          <w:color w:val="231F20"/>
          <w:spacing w:val="-23"/>
        </w:rPr>
        <w:t> </w:t>
      </w:r>
      <w:r>
        <w:rPr>
          <w:color w:val="231F20"/>
        </w:rPr>
        <w:t>of</w:t>
      </w:r>
      <w:r>
        <w:rPr>
          <w:color w:val="231F20"/>
          <w:spacing w:val="-23"/>
        </w:rPr>
        <w:t> </w:t>
      </w:r>
      <w:r>
        <w:rPr>
          <w:color w:val="231F20"/>
        </w:rPr>
        <w:t>system</w:t>
      </w:r>
      <w:r>
        <w:rPr>
          <w:color w:val="231F20"/>
          <w:spacing w:val="-24"/>
        </w:rPr>
        <w:t> </w:t>
      </w:r>
      <w:r>
        <w:rPr>
          <w:color w:val="231F20"/>
        </w:rPr>
        <w:t>components</w:t>
      </w:r>
      <w:r>
        <w:rPr>
          <w:color w:val="231F20"/>
          <w:spacing w:val="-24"/>
        </w:rPr>
        <w:t> </w:t>
      </w:r>
      <w:r>
        <w:rPr>
          <w:color w:val="231F20"/>
        </w:rPr>
        <w:t>available</w:t>
      </w:r>
      <w:r>
        <w:rPr>
          <w:color w:val="231F20"/>
          <w:spacing w:val="-23"/>
        </w:rPr>
        <w:t> </w:t>
      </w:r>
      <w:r>
        <w:rPr>
          <w:color w:val="231F20"/>
        </w:rPr>
        <w:t>to</w:t>
      </w:r>
      <w:r>
        <w:rPr>
          <w:color w:val="231F20"/>
          <w:spacing w:val="-23"/>
        </w:rPr>
        <w:t> </w:t>
      </w:r>
      <w:r>
        <w:rPr>
          <w:color w:val="231F20"/>
        </w:rPr>
        <w:t>the</w:t>
      </w:r>
      <w:r>
        <w:rPr>
          <w:color w:val="231F20"/>
          <w:spacing w:val="-24"/>
        </w:rPr>
        <w:t> </w:t>
      </w:r>
      <w:r>
        <w:rPr>
          <w:color w:val="231F20"/>
          <w:spacing w:val="-3"/>
        </w:rPr>
        <w:t>designer. </w:t>
      </w:r>
      <w:r>
        <w:rPr>
          <w:color w:val="231F20"/>
        </w:rPr>
        <w:t>However majority of producers stipulates that only original components</w:t>
      </w:r>
      <w:r>
        <w:rPr>
          <w:color w:val="231F20"/>
          <w:spacing w:val="-19"/>
        </w:rPr>
        <w:t> </w:t>
      </w:r>
      <w:r>
        <w:rPr>
          <w:color w:val="231F20"/>
        </w:rPr>
        <w:t>made</w:t>
      </w:r>
      <w:r>
        <w:rPr>
          <w:color w:val="231F20"/>
          <w:spacing w:val="-19"/>
        </w:rPr>
        <w:t> </w:t>
      </w:r>
      <w:r>
        <w:rPr>
          <w:color w:val="231F20"/>
        </w:rPr>
        <w:t>by</w:t>
      </w:r>
      <w:r>
        <w:rPr>
          <w:color w:val="231F20"/>
          <w:spacing w:val="-19"/>
        </w:rPr>
        <w:t> </w:t>
      </w:r>
      <w:r>
        <w:rPr>
          <w:color w:val="231F20"/>
        </w:rPr>
        <w:t>a</w:t>
      </w:r>
      <w:r>
        <w:rPr>
          <w:color w:val="231F20"/>
          <w:spacing w:val="-19"/>
        </w:rPr>
        <w:t> </w:t>
      </w:r>
      <w:r>
        <w:rPr>
          <w:color w:val="231F20"/>
        </w:rPr>
        <w:t>given</w:t>
      </w:r>
      <w:r>
        <w:rPr>
          <w:color w:val="231F20"/>
          <w:spacing w:val="-19"/>
        </w:rPr>
        <w:t> </w:t>
      </w:r>
      <w:r>
        <w:rPr>
          <w:color w:val="231F20"/>
        </w:rPr>
        <w:t>producer</w:t>
      </w:r>
      <w:r>
        <w:rPr>
          <w:color w:val="231F20"/>
          <w:spacing w:val="-19"/>
        </w:rPr>
        <w:t> </w:t>
      </w:r>
      <w:r>
        <w:rPr>
          <w:color w:val="231F20"/>
        </w:rPr>
        <w:t>have</w:t>
      </w:r>
      <w:r>
        <w:rPr>
          <w:color w:val="231F20"/>
          <w:spacing w:val="-19"/>
        </w:rPr>
        <w:t> </w:t>
      </w:r>
      <w:r>
        <w:rPr>
          <w:color w:val="231F20"/>
        </w:rPr>
        <w:t>to</w:t>
      </w:r>
      <w:r>
        <w:rPr>
          <w:color w:val="231F20"/>
          <w:spacing w:val="-19"/>
        </w:rPr>
        <w:t> </w:t>
      </w:r>
      <w:r>
        <w:rPr>
          <w:color w:val="231F20"/>
        </w:rPr>
        <w:t>be</w:t>
      </w:r>
      <w:r>
        <w:rPr>
          <w:color w:val="231F20"/>
          <w:spacing w:val="-18"/>
        </w:rPr>
        <w:t> </w:t>
      </w:r>
      <w:r>
        <w:rPr>
          <w:color w:val="231F20"/>
        </w:rPr>
        <w:t>applied.</w:t>
      </w:r>
      <w:r>
        <w:rPr>
          <w:color w:val="231F20"/>
          <w:spacing w:val="-22"/>
        </w:rPr>
        <w:t> </w:t>
      </w:r>
      <w:r>
        <w:rPr>
          <w:color w:val="231F20"/>
        </w:rPr>
        <w:t>The- refore the role of the designer in selecting particular</w:t>
      </w:r>
      <w:r>
        <w:rPr>
          <w:color w:val="231F20"/>
          <w:spacing w:val="-26"/>
        </w:rPr>
        <w:t> </w:t>
      </w:r>
      <w:r>
        <w:rPr>
          <w:color w:val="231F20"/>
        </w:rPr>
        <w:t>elements for a ﬁre protection system has become very</w:t>
      </w:r>
      <w:r>
        <w:rPr>
          <w:color w:val="231F20"/>
          <w:spacing w:val="-7"/>
        </w:rPr>
        <w:t> </w:t>
      </w:r>
      <w:r>
        <w:rPr>
          <w:color w:val="231F20"/>
        </w:rPr>
        <w:t>limited.</w:t>
      </w:r>
    </w:p>
    <w:p>
      <w:pPr>
        <w:pStyle w:val="BodyText"/>
        <w:spacing w:line="230" w:lineRule="auto" w:before="153"/>
        <w:ind w:left="126" w:right="92"/>
      </w:pPr>
      <w:r>
        <w:rPr/>
        <w:br w:type="column"/>
      </w:r>
      <w:r>
        <w:rPr>
          <w:color w:val="231F20"/>
        </w:rPr>
        <w:t>tems consists in making use of the following principle given in the PRS Rules :</w:t>
      </w:r>
    </w:p>
    <w:p>
      <w:pPr>
        <w:tabs>
          <w:tab w:pos="694" w:val="left" w:leader="none"/>
        </w:tabs>
        <w:spacing w:before="24"/>
        <w:ind w:left="0" w:right="17" w:firstLine="0"/>
        <w:jc w:val="center"/>
        <w:rPr>
          <w:sz w:val="16"/>
        </w:rPr>
      </w:pPr>
      <w:r>
        <w:rPr/>
        <w:pict>
          <v:shape style="position:absolute;margin-left:425.610046pt;margin-top:-5.772656pt;width:12.85pt;height:23.5pt;mso-position-horizontal-relative:page;mso-position-vertical-relative:paragraph;z-index:-252419072" type="#_x0000_t202" filled="false" stroked="false">
            <v:textbox inset="0,0,0,0">
              <w:txbxContent>
                <w:p>
                  <w:pPr>
                    <w:spacing w:before="0"/>
                    <w:ind w:left="0" w:right="0" w:firstLine="0"/>
                    <w:jc w:val="left"/>
                    <w:rPr>
                      <w:rFonts w:ascii="SymbolPS" w:hAnsi="SymbolPS"/>
                      <w:sz w:val="36"/>
                    </w:rPr>
                  </w:pPr>
                  <w:r>
                    <w:rPr>
                      <w:rFonts w:ascii="SymbolPS" w:hAnsi="SymbolPS"/>
                      <w:color w:val="231F20"/>
                      <w:w w:val="142"/>
                      <w:sz w:val="36"/>
                    </w:rPr>
                    <w:t>∑</w:t>
                  </w:r>
                </w:p>
              </w:txbxContent>
            </v:textbox>
            <w10:wrap type="none"/>
          </v:shape>
        </w:pict>
      </w:r>
      <w:r>
        <w:rPr>
          <w:color w:val="231F20"/>
          <w:sz w:val="24"/>
        </w:rPr>
        <w:t>d</w:t>
      </w:r>
      <w:r>
        <w:rPr>
          <w:color w:val="231F20"/>
          <w:position w:val="7"/>
          <w:sz w:val="16"/>
        </w:rPr>
        <w:t>2</w:t>
      </w:r>
      <w:r>
        <w:rPr>
          <w:color w:val="231F20"/>
          <w:spacing w:val="2"/>
          <w:position w:val="7"/>
          <w:sz w:val="16"/>
        </w:rPr>
        <w:t> </w:t>
      </w:r>
      <w:r>
        <w:rPr>
          <w:color w:val="231F20"/>
          <w:sz w:val="24"/>
        </w:rPr>
        <w:t>≥</w:t>
        <w:tab/>
        <w:t>d</w:t>
      </w:r>
      <w:r>
        <w:rPr>
          <w:color w:val="231F20"/>
          <w:position w:val="-6"/>
          <w:sz w:val="16"/>
        </w:rPr>
        <w:t>i</w:t>
      </w:r>
      <w:r>
        <w:rPr>
          <w:color w:val="231F20"/>
          <w:position w:val="7"/>
          <w:sz w:val="16"/>
        </w:rPr>
        <w:t>2</w:t>
      </w:r>
    </w:p>
    <w:p>
      <w:pPr>
        <w:pStyle w:val="BodyText"/>
        <w:spacing w:before="38"/>
        <w:ind w:right="17"/>
        <w:jc w:val="center"/>
      </w:pPr>
      <w:r>
        <w:rPr>
          <w:color w:val="231F20"/>
        </w:rPr>
        <w:t>and</w:t>
      </w:r>
    </w:p>
    <w:p>
      <w:pPr>
        <w:spacing w:before="63"/>
        <w:ind w:left="0" w:right="17" w:firstLine="0"/>
        <w:jc w:val="center"/>
        <w:rPr>
          <w:sz w:val="16"/>
        </w:rPr>
      </w:pPr>
      <w:r>
        <w:rPr>
          <w:color w:val="231F20"/>
          <w:sz w:val="24"/>
        </w:rPr>
        <w:t>d</w:t>
      </w:r>
      <w:r>
        <w:rPr>
          <w:color w:val="231F20"/>
          <w:position w:val="7"/>
          <w:sz w:val="16"/>
        </w:rPr>
        <w:t>2</w:t>
      </w:r>
      <w:r>
        <w:rPr>
          <w:color w:val="231F20"/>
          <w:sz w:val="24"/>
        </w:rPr>
        <w:t>/m = d</w:t>
      </w:r>
      <w:r>
        <w:rPr>
          <w:color w:val="231F20"/>
          <w:position w:val="-6"/>
          <w:sz w:val="16"/>
        </w:rPr>
        <w:t>i</w:t>
      </w:r>
      <w:r>
        <w:rPr>
          <w:color w:val="231F20"/>
          <w:position w:val="7"/>
          <w:sz w:val="16"/>
        </w:rPr>
        <w:t>2</w:t>
      </w:r>
      <w:r>
        <w:rPr>
          <w:color w:val="231F20"/>
          <w:sz w:val="24"/>
        </w:rPr>
        <w:t>/m</w:t>
      </w:r>
      <w:r>
        <w:rPr>
          <w:color w:val="231F20"/>
          <w:position w:val="-6"/>
          <w:sz w:val="16"/>
        </w:rPr>
        <w:t>i</w:t>
      </w:r>
    </w:p>
    <w:p>
      <w:pPr>
        <w:pStyle w:val="BodyText"/>
        <w:spacing w:before="39"/>
        <w:ind w:right="17"/>
        <w:jc w:val="center"/>
      </w:pPr>
      <w:r>
        <w:rPr>
          <w:color w:val="231F20"/>
        </w:rPr>
        <w:t>where :</w:t>
      </w:r>
    </w:p>
    <w:p>
      <w:pPr>
        <w:pStyle w:val="BodyText"/>
        <w:spacing w:line="225" w:lineRule="exact" w:before="55"/>
        <w:ind w:right="17"/>
        <w:jc w:val="center"/>
      </w:pPr>
      <w:r>
        <w:rPr>
          <w:color w:val="231F20"/>
        </w:rPr>
        <w:t>d – inlet pipe line diameter equal to sum of all cross-</w:t>
      </w:r>
    </w:p>
    <w:p>
      <w:pPr>
        <w:pStyle w:val="BodyText"/>
        <w:spacing w:line="230" w:lineRule="auto" w:before="2"/>
        <w:ind w:left="488" w:right="1004" w:firstLine="453"/>
      </w:pPr>
      <w:r>
        <w:rPr>
          <w:color w:val="231F20"/>
        </w:rPr>
        <w:t>-sectional areas of cylinder valves [mm] d</w:t>
      </w:r>
      <w:r>
        <w:rPr>
          <w:color w:val="231F20"/>
          <w:position w:val="-5"/>
          <w:sz w:val="14"/>
        </w:rPr>
        <w:t>i </w:t>
      </w:r>
      <w:r>
        <w:rPr>
          <w:color w:val="231F20"/>
        </w:rPr>
        <w:t>– i-th branch pipe line diameter [mm]</w:t>
      </w:r>
    </w:p>
    <w:p>
      <w:pPr>
        <w:pStyle w:val="BodyText"/>
        <w:spacing w:line="163" w:lineRule="auto"/>
        <w:ind w:left="488"/>
      </w:pPr>
      <w:r>
        <w:rPr>
          <w:color w:val="231F20"/>
        </w:rPr>
        <w:t>m – mass of CO</w:t>
      </w:r>
      <w:r>
        <w:rPr>
          <w:color w:val="231F20"/>
          <w:position w:val="-5"/>
          <w:sz w:val="14"/>
        </w:rPr>
        <w:t>2 </w:t>
      </w:r>
      <w:r>
        <w:rPr>
          <w:color w:val="231F20"/>
        </w:rPr>
        <w:t>amount which has to be delivered</w:t>
      </w:r>
    </w:p>
    <w:p>
      <w:pPr>
        <w:pStyle w:val="BodyText"/>
        <w:spacing w:line="197" w:lineRule="exact"/>
        <w:ind w:left="942"/>
      </w:pPr>
      <w:r>
        <w:rPr>
          <w:color w:val="231F20"/>
        </w:rPr>
        <w:t>through the inlet pipe line [kg]</w:t>
      </w:r>
    </w:p>
    <w:p>
      <w:pPr>
        <w:pStyle w:val="BodyText"/>
        <w:spacing w:line="189" w:lineRule="auto" w:before="13"/>
        <w:ind w:left="942" w:right="439" w:hanging="454"/>
      </w:pPr>
      <w:r>
        <w:rPr>
          <w:color w:val="231F20"/>
        </w:rPr>
        <w:t>m</w:t>
      </w:r>
      <w:r>
        <w:rPr>
          <w:color w:val="231F20"/>
          <w:position w:val="-5"/>
          <w:sz w:val="14"/>
        </w:rPr>
        <w:t>i </w:t>
      </w:r>
      <w:r>
        <w:rPr>
          <w:color w:val="231F20"/>
        </w:rPr>
        <w:t>– mass of CO</w:t>
      </w:r>
      <w:r>
        <w:rPr>
          <w:color w:val="231F20"/>
          <w:position w:val="-5"/>
          <w:sz w:val="14"/>
        </w:rPr>
        <w:t>2 </w:t>
      </w:r>
      <w:r>
        <w:rPr>
          <w:color w:val="231F20"/>
        </w:rPr>
        <w:t>amount which has to be distributed through the i-th branch pipe line [kg].</w:t>
      </w:r>
    </w:p>
    <w:p>
      <w:pPr>
        <w:pStyle w:val="BodyText"/>
        <w:spacing w:line="225" w:lineRule="exact" w:before="155"/>
        <w:ind w:right="16"/>
        <w:jc w:val="center"/>
      </w:pPr>
      <w:r>
        <w:rPr>
          <w:color w:val="231F20"/>
        </w:rPr>
        <w:t>The cross-sectional area</w:t>
      </w:r>
    </w:p>
    <w:p>
      <w:pPr>
        <w:pStyle w:val="BodyText"/>
        <w:spacing w:line="225" w:lineRule="exact"/>
        <w:ind w:right="17"/>
        <w:jc w:val="center"/>
      </w:pPr>
      <w:r>
        <w:rPr>
          <w:color w:val="231F20"/>
        </w:rPr>
        <w:t>of ANSUL GV97 cylinder valve is :</w:t>
      </w:r>
    </w:p>
    <w:p>
      <w:pPr>
        <w:spacing w:before="63"/>
        <w:ind w:left="0" w:right="17" w:firstLine="0"/>
        <w:jc w:val="center"/>
        <w:rPr>
          <w:sz w:val="24"/>
        </w:rPr>
      </w:pPr>
      <w:r>
        <w:rPr>
          <w:color w:val="231F20"/>
          <w:sz w:val="24"/>
        </w:rPr>
        <w:t>D</w:t>
      </w:r>
      <w:r>
        <w:rPr>
          <w:color w:val="231F20"/>
          <w:position w:val="-6"/>
          <w:sz w:val="16"/>
        </w:rPr>
        <w:t>z  </w:t>
      </w:r>
      <w:r>
        <w:rPr>
          <w:color w:val="231F20"/>
          <w:sz w:val="24"/>
        </w:rPr>
        <w:t>= 20 mm</w:t>
      </w:r>
    </w:p>
    <w:p>
      <w:pPr>
        <w:spacing w:after="0"/>
        <w:jc w:val="center"/>
        <w:rPr>
          <w:sz w:val="24"/>
        </w:rPr>
        <w:sectPr>
          <w:type w:val="continuous"/>
          <w:pgSz w:w="11910" w:h="16840"/>
          <w:pgMar w:top="500" w:bottom="820" w:left="780" w:right="760"/>
          <w:cols w:num="2" w:equalWidth="0">
            <w:col w:w="5074" w:space="115"/>
            <w:col w:w="5181"/>
          </w:cols>
        </w:sectPr>
      </w:pPr>
    </w:p>
    <w:p>
      <w:pPr>
        <w:pStyle w:val="BodyText"/>
        <w:spacing w:line="230" w:lineRule="auto" w:before="101"/>
        <w:ind w:left="127" w:right="39" w:firstLine="283"/>
        <w:jc w:val="both"/>
      </w:pPr>
      <w:r>
        <w:rPr>
          <w:color w:val="231F20"/>
        </w:rPr>
        <w:t>Diameters of the pipe lines leading to particular compart- ments were calculated by using the following formula and schematic diagram :</w:t>
      </w:r>
    </w:p>
    <w:p>
      <w:pPr>
        <w:spacing w:line="417" w:lineRule="auto" w:before="162"/>
        <w:ind w:left="3265" w:right="24" w:firstLine="0"/>
        <w:jc w:val="left"/>
        <w:rPr>
          <w:sz w:val="16"/>
        </w:rPr>
      </w:pPr>
      <w:r>
        <w:rPr/>
        <w:drawing>
          <wp:anchor distT="0" distB="0" distL="0" distR="0" allowOverlap="1" layoutInCell="1" locked="0" behindDoc="0" simplePos="0" relativeHeight="251667456">
            <wp:simplePos x="0" y="0"/>
            <wp:positionH relativeFrom="page">
              <wp:posOffset>566929</wp:posOffset>
            </wp:positionH>
            <wp:positionV relativeFrom="paragraph">
              <wp:posOffset>111047</wp:posOffset>
            </wp:positionV>
            <wp:extent cx="1981200" cy="652272"/>
            <wp:effectExtent l="0" t="0" r="0" b="0"/>
            <wp:wrapNone/>
            <wp:docPr id="7" name="image5.jpeg"/>
            <wp:cNvGraphicFramePr>
              <a:graphicFrameLocks noChangeAspect="1"/>
            </wp:cNvGraphicFramePr>
            <a:graphic>
              <a:graphicData uri="http://schemas.openxmlformats.org/drawingml/2006/picture">
                <pic:pic>
                  <pic:nvPicPr>
                    <pic:cNvPr id="8" name="image5.jpeg"/>
                    <pic:cNvPicPr/>
                  </pic:nvPicPr>
                  <pic:blipFill>
                    <a:blip r:embed="rId15" cstate="print"/>
                    <a:stretch>
                      <a:fillRect/>
                    </a:stretch>
                  </pic:blipFill>
                  <pic:spPr>
                    <a:xfrm>
                      <a:off x="0" y="0"/>
                      <a:ext cx="1981200" cy="652272"/>
                    </a:xfrm>
                    <a:prstGeom prst="rect">
                      <a:avLst/>
                    </a:prstGeom>
                  </pic:spPr>
                </pic:pic>
              </a:graphicData>
            </a:graphic>
          </wp:anchor>
        </w:drawing>
      </w:r>
      <w:r>
        <w:rPr>
          <w:color w:val="231F20"/>
          <w:sz w:val="16"/>
        </w:rPr>
        <w:t>to electric switching station to cable duct</w:t>
      </w:r>
    </w:p>
    <w:p>
      <w:pPr>
        <w:spacing w:line="139" w:lineRule="exact" w:before="0"/>
        <w:ind w:left="3265" w:right="0" w:firstLine="0"/>
        <w:jc w:val="left"/>
        <w:rPr>
          <w:sz w:val="16"/>
        </w:rPr>
      </w:pPr>
      <w:r>
        <w:rPr>
          <w:color w:val="231F20"/>
          <w:sz w:val="16"/>
        </w:rPr>
        <w:t>to dock’s engine room</w:t>
      </w:r>
    </w:p>
    <w:p>
      <w:pPr>
        <w:spacing w:before="71"/>
        <w:ind w:left="3265" w:right="0" w:firstLine="0"/>
        <w:jc w:val="left"/>
        <w:rPr>
          <w:sz w:val="16"/>
        </w:rPr>
      </w:pPr>
      <w:r>
        <w:rPr>
          <w:color w:val="231F20"/>
          <w:sz w:val="16"/>
        </w:rPr>
        <w:t>to workshop</w:t>
      </w:r>
    </w:p>
    <w:p>
      <w:pPr>
        <w:pStyle w:val="BodyText"/>
        <w:spacing w:before="3"/>
        <w:rPr>
          <w:sz w:val="14"/>
        </w:rPr>
      </w:pPr>
    </w:p>
    <w:p>
      <w:pPr>
        <w:spacing w:line="235" w:lineRule="auto" w:before="0"/>
        <w:ind w:left="253" w:right="100" w:hanging="47"/>
        <w:jc w:val="left"/>
        <w:rPr>
          <w:i/>
          <w:sz w:val="16"/>
        </w:rPr>
      </w:pPr>
      <w:r>
        <w:rPr>
          <w:b/>
          <w:i/>
          <w:color w:val="231F20"/>
          <w:sz w:val="16"/>
        </w:rPr>
        <w:t>Fig. 6. </w:t>
      </w:r>
      <w:r>
        <w:rPr>
          <w:i/>
          <w:color w:val="231F20"/>
          <w:sz w:val="16"/>
        </w:rPr>
        <w:t>Auxiliary schematic diagram for calculation of pipe line diameters </w:t>
      </w:r>
      <w:r>
        <w:rPr>
          <w:i/>
          <w:color w:val="231F20"/>
          <w:sz w:val="16"/>
        </w:rPr>
        <w:t>of CO</w:t>
      </w:r>
      <w:r>
        <w:rPr>
          <w:i/>
          <w:color w:val="231F20"/>
          <w:position w:val="-4"/>
          <w:sz w:val="11"/>
        </w:rPr>
        <w:t>2 </w:t>
      </w:r>
      <w:r>
        <w:rPr>
          <w:i/>
          <w:color w:val="231F20"/>
          <w:sz w:val="16"/>
        </w:rPr>
        <w:t>- smothering system intended for the ecological dock in question.</w:t>
      </w:r>
    </w:p>
    <w:p>
      <w:pPr>
        <w:pStyle w:val="BodyText"/>
        <w:spacing w:line="230" w:lineRule="auto" w:before="77"/>
        <w:ind w:left="127" w:right="39" w:firstLine="283"/>
        <w:jc w:val="both"/>
      </w:pPr>
      <w:r>
        <w:rPr>
          <w:color w:val="231F20"/>
        </w:rPr>
        <w:t>Calculations</w:t>
      </w:r>
      <w:r>
        <w:rPr>
          <w:color w:val="231F20"/>
          <w:spacing w:val="-20"/>
        </w:rPr>
        <w:t> </w:t>
      </w:r>
      <w:r>
        <w:rPr>
          <w:color w:val="231F20"/>
        </w:rPr>
        <w:t>of</w:t>
      </w:r>
      <w:r>
        <w:rPr>
          <w:color w:val="231F20"/>
          <w:spacing w:val="-20"/>
        </w:rPr>
        <w:t> </w:t>
      </w:r>
      <w:r>
        <w:rPr>
          <w:color w:val="231F20"/>
        </w:rPr>
        <w:t>the</w:t>
      </w:r>
      <w:r>
        <w:rPr>
          <w:color w:val="231F20"/>
          <w:spacing w:val="-19"/>
        </w:rPr>
        <w:t> </w:t>
      </w:r>
      <w:r>
        <w:rPr>
          <w:color w:val="231F20"/>
        </w:rPr>
        <w:t>parameters</w:t>
      </w:r>
      <w:r>
        <w:rPr>
          <w:color w:val="231F20"/>
          <w:spacing w:val="-20"/>
        </w:rPr>
        <w:t> </w:t>
      </w:r>
      <w:r>
        <w:rPr>
          <w:color w:val="231F20"/>
        </w:rPr>
        <w:t>of</w:t>
      </w:r>
      <w:r>
        <w:rPr>
          <w:color w:val="231F20"/>
          <w:spacing w:val="-20"/>
        </w:rPr>
        <w:t> </w:t>
      </w:r>
      <w:r>
        <w:rPr>
          <w:color w:val="231F20"/>
        </w:rPr>
        <w:t>another</w:t>
      </w:r>
      <w:r>
        <w:rPr>
          <w:color w:val="231F20"/>
          <w:spacing w:val="-19"/>
        </w:rPr>
        <w:t> </w:t>
      </w:r>
      <w:r>
        <w:rPr>
          <w:color w:val="231F20"/>
        </w:rPr>
        <w:t>components</w:t>
      </w:r>
      <w:r>
        <w:rPr>
          <w:color w:val="231F20"/>
          <w:spacing w:val="-20"/>
        </w:rPr>
        <w:t> </w:t>
      </w:r>
      <w:r>
        <w:rPr>
          <w:color w:val="231F20"/>
        </w:rPr>
        <w:t>have been</w:t>
      </w:r>
      <w:r>
        <w:rPr>
          <w:color w:val="231F20"/>
          <w:spacing w:val="-16"/>
        </w:rPr>
        <w:t> </w:t>
      </w:r>
      <w:r>
        <w:rPr>
          <w:color w:val="231F20"/>
        </w:rPr>
        <w:t>omitted</w:t>
      </w:r>
      <w:r>
        <w:rPr>
          <w:color w:val="231F20"/>
          <w:spacing w:val="-16"/>
        </w:rPr>
        <w:t> </w:t>
      </w:r>
      <w:r>
        <w:rPr>
          <w:color w:val="231F20"/>
        </w:rPr>
        <w:t>as</w:t>
      </w:r>
      <w:r>
        <w:rPr>
          <w:color w:val="231F20"/>
          <w:spacing w:val="-16"/>
        </w:rPr>
        <w:t> </w:t>
      </w:r>
      <w:r>
        <w:rPr>
          <w:color w:val="231F20"/>
        </w:rPr>
        <w:t>they</w:t>
      </w:r>
      <w:r>
        <w:rPr>
          <w:color w:val="231F20"/>
          <w:spacing w:val="-16"/>
        </w:rPr>
        <w:t> </w:t>
      </w:r>
      <w:r>
        <w:rPr>
          <w:color w:val="231F20"/>
        </w:rPr>
        <w:t>are</w:t>
      </w:r>
      <w:r>
        <w:rPr>
          <w:color w:val="231F20"/>
          <w:spacing w:val="-16"/>
        </w:rPr>
        <w:t> </w:t>
      </w:r>
      <w:r>
        <w:rPr>
          <w:color w:val="231F20"/>
        </w:rPr>
        <w:t>of</w:t>
      </w:r>
      <w:r>
        <w:rPr>
          <w:color w:val="231F20"/>
          <w:spacing w:val="-16"/>
        </w:rPr>
        <w:t> </w:t>
      </w:r>
      <w:r>
        <w:rPr>
          <w:color w:val="231F20"/>
        </w:rPr>
        <w:t>a</w:t>
      </w:r>
      <w:r>
        <w:rPr>
          <w:color w:val="231F20"/>
          <w:spacing w:val="-16"/>
        </w:rPr>
        <w:t> </w:t>
      </w:r>
      <w:r>
        <w:rPr>
          <w:color w:val="231F20"/>
        </w:rPr>
        <w:t>minor</w:t>
      </w:r>
      <w:r>
        <w:rPr>
          <w:color w:val="231F20"/>
          <w:spacing w:val="-16"/>
        </w:rPr>
        <w:t> </w:t>
      </w:r>
      <w:r>
        <w:rPr>
          <w:color w:val="231F20"/>
        </w:rPr>
        <w:t>importance</w:t>
      </w:r>
      <w:r>
        <w:rPr>
          <w:color w:val="231F20"/>
          <w:spacing w:val="-16"/>
        </w:rPr>
        <w:t> </w:t>
      </w:r>
      <w:r>
        <w:rPr>
          <w:color w:val="231F20"/>
        </w:rPr>
        <w:t>in</w:t>
      </w:r>
      <w:r>
        <w:rPr>
          <w:color w:val="231F20"/>
          <w:spacing w:val="-16"/>
        </w:rPr>
        <w:t> </w:t>
      </w:r>
      <w:r>
        <w:rPr>
          <w:color w:val="231F20"/>
        </w:rPr>
        <w:t>the</w:t>
      </w:r>
      <w:r>
        <w:rPr>
          <w:color w:val="231F20"/>
          <w:spacing w:val="-16"/>
        </w:rPr>
        <w:t> </w:t>
      </w:r>
      <w:r>
        <w:rPr>
          <w:color w:val="231F20"/>
        </w:rPr>
        <w:t>course</w:t>
      </w:r>
      <w:r>
        <w:rPr>
          <w:color w:val="231F20"/>
          <w:spacing w:val="-16"/>
        </w:rPr>
        <w:t> </w:t>
      </w:r>
      <w:r>
        <w:rPr>
          <w:color w:val="231F20"/>
        </w:rPr>
        <w:t>of conceptual designing the CO</w:t>
      </w:r>
      <w:r>
        <w:rPr>
          <w:color w:val="231F20"/>
          <w:position w:val="-5"/>
          <w:sz w:val="14"/>
        </w:rPr>
        <w:t>2 </w:t>
      </w:r>
      <w:r>
        <w:rPr>
          <w:color w:val="231F20"/>
        </w:rPr>
        <w:t>- smothering</w:t>
      </w:r>
      <w:r>
        <w:rPr>
          <w:color w:val="231F20"/>
          <w:spacing w:val="-26"/>
        </w:rPr>
        <w:t> </w:t>
      </w:r>
      <w:r>
        <w:rPr>
          <w:color w:val="231F20"/>
        </w:rPr>
        <w:t>system.</w:t>
      </w:r>
    </w:p>
    <w:p>
      <w:pPr>
        <w:pStyle w:val="BodyText"/>
        <w:spacing w:line="189" w:lineRule="auto" w:before="83"/>
        <w:ind w:left="126" w:right="38" w:firstLine="283"/>
        <w:jc w:val="both"/>
      </w:pPr>
      <w:r>
        <w:rPr>
          <w:color w:val="231F20"/>
        </w:rPr>
        <w:t>The CO</w:t>
      </w:r>
      <w:r>
        <w:rPr>
          <w:color w:val="231F20"/>
          <w:position w:val="-5"/>
          <w:sz w:val="14"/>
        </w:rPr>
        <w:t>2 </w:t>
      </w:r>
      <w:r>
        <w:rPr>
          <w:color w:val="231F20"/>
        </w:rPr>
        <w:t>- smothering system can cooperate with ﬁre de- tection and warning systems. In such case the ﬁre extinction</w:t>
      </w:r>
    </w:p>
    <w:p>
      <w:pPr>
        <w:pStyle w:val="BodyText"/>
        <w:spacing w:line="230" w:lineRule="auto" w:before="8"/>
        <w:ind w:left="126" w:right="38"/>
        <w:jc w:val="both"/>
      </w:pPr>
      <w:r>
        <w:rPr>
          <w:color w:val="231F20"/>
        </w:rPr>
        <w:t>procedure is controlled by an approved central ﬁre extinction station.</w:t>
      </w:r>
      <w:r>
        <w:rPr>
          <w:color w:val="231F20"/>
          <w:spacing w:val="-15"/>
        </w:rPr>
        <w:t> </w:t>
      </w:r>
      <w:r>
        <w:rPr>
          <w:color w:val="231F20"/>
        </w:rPr>
        <w:t>The</w:t>
      </w:r>
      <w:r>
        <w:rPr>
          <w:color w:val="231F20"/>
          <w:spacing w:val="-11"/>
        </w:rPr>
        <w:t> </w:t>
      </w:r>
      <w:r>
        <w:rPr>
          <w:color w:val="231F20"/>
        </w:rPr>
        <w:t>relevant</w:t>
      </w:r>
      <w:r>
        <w:rPr>
          <w:color w:val="231F20"/>
          <w:spacing w:val="-11"/>
        </w:rPr>
        <w:t> </w:t>
      </w:r>
      <w:r>
        <w:rPr>
          <w:color w:val="231F20"/>
        </w:rPr>
        <w:t>procedure</w:t>
      </w:r>
      <w:r>
        <w:rPr>
          <w:color w:val="231F20"/>
          <w:spacing w:val="-11"/>
        </w:rPr>
        <w:t> </w:t>
      </w:r>
      <w:r>
        <w:rPr>
          <w:color w:val="231F20"/>
        </w:rPr>
        <w:t>may</w:t>
      </w:r>
      <w:r>
        <w:rPr>
          <w:color w:val="231F20"/>
          <w:spacing w:val="-11"/>
        </w:rPr>
        <w:t> </w:t>
      </w:r>
      <w:r>
        <w:rPr>
          <w:color w:val="231F20"/>
        </w:rPr>
        <w:t>approximately</w:t>
      </w:r>
      <w:r>
        <w:rPr>
          <w:color w:val="231F20"/>
          <w:spacing w:val="-11"/>
        </w:rPr>
        <w:t> </w:t>
      </w:r>
      <w:r>
        <w:rPr>
          <w:color w:val="231F20"/>
        </w:rPr>
        <w:t>proceed</w:t>
      </w:r>
      <w:r>
        <w:rPr>
          <w:color w:val="231F20"/>
          <w:spacing w:val="-11"/>
        </w:rPr>
        <w:t> </w:t>
      </w:r>
      <w:r>
        <w:rPr>
          <w:color w:val="231F20"/>
        </w:rPr>
        <w:t>in the following steps</w:t>
      </w:r>
      <w:r>
        <w:rPr>
          <w:color w:val="231F20"/>
          <w:spacing w:val="-2"/>
        </w:rPr>
        <w:t> </w:t>
      </w:r>
      <w:r>
        <w:rPr>
          <w:color w:val="231F20"/>
        </w:rPr>
        <w:t>:</w:t>
      </w:r>
    </w:p>
    <w:p>
      <w:pPr>
        <w:pStyle w:val="ListParagraph"/>
        <w:numPr>
          <w:ilvl w:val="0"/>
          <w:numId w:val="1"/>
        </w:numPr>
        <w:tabs>
          <w:tab w:pos="410" w:val="left" w:leader="none"/>
        </w:tabs>
        <w:spacing w:line="230" w:lineRule="auto" w:before="107" w:after="0"/>
        <w:ind w:left="409" w:right="39" w:hanging="283"/>
        <w:jc w:val="both"/>
        <w:rPr>
          <w:sz w:val="20"/>
        </w:rPr>
      </w:pPr>
      <w:r>
        <w:rPr>
          <w:color w:val="231F20"/>
          <w:sz w:val="20"/>
        </w:rPr>
        <w:t>detection of a ﬁre automatically by a ﬁre detector, or by pushing a button of manual ﬁre</w:t>
      </w:r>
      <w:r>
        <w:rPr>
          <w:color w:val="231F20"/>
          <w:spacing w:val="-2"/>
          <w:sz w:val="20"/>
        </w:rPr>
        <w:t> </w:t>
      </w:r>
      <w:r>
        <w:rPr>
          <w:color w:val="231F20"/>
          <w:sz w:val="20"/>
        </w:rPr>
        <w:t>alarm</w:t>
      </w:r>
    </w:p>
    <w:p>
      <w:pPr>
        <w:pStyle w:val="ListParagraph"/>
        <w:numPr>
          <w:ilvl w:val="0"/>
          <w:numId w:val="1"/>
        </w:numPr>
        <w:tabs>
          <w:tab w:pos="396" w:val="left" w:leader="none"/>
        </w:tabs>
        <w:spacing w:line="230" w:lineRule="auto" w:before="117" w:after="0"/>
        <w:ind w:left="395" w:right="143" w:hanging="283"/>
        <w:jc w:val="both"/>
        <w:rPr>
          <w:sz w:val="20"/>
        </w:rPr>
      </w:pPr>
      <w:r>
        <w:rPr>
          <w:color w:val="231F20"/>
          <w:spacing w:val="-1"/>
          <w:sz w:val="20"/>
        </w:rPr>
        <w:br w:type="column"/>
      </w:r>
      <w:r>
        <w:rPr>
          <w:color w:val="231F20"/>
          <w:sz w:val="20"/>
        </w:rPr>
        <w:t>activation</w:t>
      </w:r>
      <w:r>
        <w:rPr>
          <w:color w:val="231F20"/>
          <w:spacing w:val="-20"/>
          <w:sz w:val="20"/>
        </w:rPr>
        <w:t> </w:t>
      </w:r>
      <w:r>
        <w:rPr>
          <w:color w:val="231F20"/>
          <w:sz w:val="20"/>
        </w:rPr>
        <w:t>of</w:t>
      </w:r>
      <w:r>
        <w:rPr>
          <w:color w:val="231F20"/>
          <w:spacing w:val="-19"/>
          <w:sz w:val="20"/>
        </w:rPr>
        <w:t> </w:t>
      </w:r>
      <w:r>
        <w:rPr>
          <w:color w:val="231F20"/>
          <w:sz w:val="20"/>
        </w:rPr>
        <w:t>time-delay</w:t>
      </w:r>
      <w:r>
        <w:rPr>
          <w:color w:val="231F20"/>
          <w:spacing w:val="-19"/>
          <w:sz w:val="20"/>
        </w:rPr>
        <w:t> </w:t>
      </w:r>
      <w:r>
        <w:rPr>
          <w:color w:val="231F20"/>
          <w:sz w:val="20"/>
        </w:rPr>
        <w:t>counting</w:t>
      </w:r>
      <w:r>
        <w:rPr>
          <w:color w:val="231F20"/>
          <w:spacing w:val="-20"/>
          <w:sz w:val="20"/>
        </w:rPr>
        <w:t> </w:t>
      </w:r>
      <w:r>
        <w:rPr>
          <w:color w:val="231F20"/>
          <w:sz w:val="20"/>
        </w:rPr>
        <w:t>to</w:t>
      </w:r>
      <w:r>
        <w:rPr>
          <w:color w:val="231F20"/>
          <w:spacing w:val="-19"/>
          <w:sz w:val="20"/>
        </w:rPr>
        <w:t> </w:t>
      </w:r>
      <w:r>
        <w:rPr>
          <w:color w:val="231F20"/>
          <w:sz w:val="20"/>
        </w:rPr>
        <w:t>make</w:t>
      </w:r>
      <w:r>
        <w:rPr>
          <w:color w:val="231F20"/>
          <w:spacing w:val="-19"/>
          <w:sz w:val="20"/>
        </w:rPr>
        <w:t> </w:t>
      </w:r>
      <w:r>
        <w:rPr>
          <w:color w:val="231F20"/>
          <w:sz w:val="20"/>
        </w:rPr>
        <w:t>a</w:t>
      </w:r>
      <w:r>
        <w:rPr>
          <w:color w:val="231F20"/>
          <w:spacing w:val="-20"/>
          <w:sz w:val="20"/>
        </w:rPr>
        <w:t> </w:t>
      </w:r>
      <w:r>
        <w:rPr>
          <w:color w:val="231F20"/>
          <w:sz w:val="20"/>
        </w:rPr>
        <w:t>check,</w:t>
      </w:r>
      <w:r>
        <w:rPr>
          <w:color w:val="231F20"/>
          <w:spacing w:val="-19"/>
          <w:sz w:val="20"/>
        </w:rPr>
        <w:t> </w:t>
      </w:r>
      <w:r>
        <w:rPr>
          <w:color w:val="231F20"/>
          <w:sz w:val="20"/>
        </w:rPr>
        <w:t>and</w:t>
      </w:r>
      <w:r>
        <w:rPr>
          <w:color w:val="231F20"/>
          <w:spacing w:val="-19"/>
          <w:sz w:val="20"/>
        </w:rPr>
        <w:t> </w:t>
      </w:r>
      <w:r>
        <w:rPr>
          <w:color w:val="231F20"/>
          <w:sz w:val="20"/>
        </w:rPr>
        <w:t>pos- sible immediate extinction of a ﬁre in one of the</w:t>
      </w:r>
      <w:r>
        <w:rPr>
          <w:color w:val="231F20"/>
          <w:spacing w:val="-36"/>
          <w:sz w:val="20"/>
        </w:rPr>
        <w:t> </w:t>
      </w:r>
      <w:r>
        <w:rPr>
          <w:color w:val="231F20"/>
          <w:sz w:val="20"/>
        </w:rPr>
        <w:t>protected compartments, and in the same time automatic</w:t>
      </w:r>
      <w:r>
        <w:rPr>
          <w:color w:val="231F20"/>
          <w:spacing w:val="-14"/>
          <w:sz w:val="20"/>
        </w:rPr>
        <w:t> </w:t>
      </w:r>
      <w:r>
        <w:rPr>
          <w:color w:val="231F20"/>
          <w:sz w:val="20"/>
        </w:rPr>
        <w:t>switching-</w:t>
      </w:r>
    </w:p>
    <w:p>
      <w:pPr>
        <w:pStyle w:val="BodyText"/>
        <w:spacing w:line="230" w:lineRule="auto"/>
        <w:ind w:left="395" w:right="144"/>
        <w:jc w:val="both"/>
      </w:pPr>
      <w:r>
        <w:rPr>
          <w:color w:val="231F20"/>
        </w:rPr>
        <w:t>-off the ventilating systems in these compartments, and switching-in the audible ﬁre warning alarm</w:t>
      </w:r>
    </w:p>
    <w:p>
      <w:pPr>
        <w:pStyle w:val="ListParagraph"/>
        <w:numPr>
          <w:ilvl w:val="0"/>
          <w:numId w:val="1"/>
        </w:numPr>
        <w:tabs>
          <w:tab w:pos="396" w:val="left" w:leader="none"/>
        </w:tabs>
        <w:spacing w:line="225" w:lineRule="exact" w:before="98" w:after="0"/>
        <w:ind w:left="395" w:right="0" w:hanging="284"/>
        <w:jc w:val="both"/>
        <w:rPr>
          <w:sz w:val="20"/>
        </w:rPr>
      </w:pPr>
      <w:r>
        <w:rPr>
          <w:color w:val="231F20"/>
          <w:sz w:val="20"/>
        </w:rPr>
        <w:t>after</w:t>
      </w:r>
      <w:r>
        <w:rPr>
          <w:color w:val="231F20"/>
          <w:spacing w:val="-13"/>
          <w:sz w:val="20"/>
        </w:rPr>
        <w:t> </w:t>
      </w:r>
      <w:r>
        <w:rPr>
          <w:color w:val="231F20"/>
          <w:sz w:val="20"/>
        </w:rPr>
        <w:t>ending</w:t>
      </w:r>
      <w:r>
        <w:rPr>
          <w:color w:val="231F20"/>
          <w:spacing w:val="-12"/>
          <w:sz w:val="20"/>
        </w:rPr>
        <w:t> </w:t>
      </w:r>
      <w:r>
        <w:rPr>
          <w:color w:val="231F20"/>
          <w:sz w:val="20"/>
        </w:rPr>
        <w:t>the</w:t>
      </w:r>
      <w:r>
        <w:rPr>
          <w:color w:val="231F20"/>
          <w:spacing w:val="-12"/>
          <w:sz w:val="20"/>
        </w:rPr>
        <w:t> </w:t>
      </w:r>
      <w:r>
        <w:rPr>
          <w:color w:val="231F20"/>
          <w:sz w:val="20"/>
        </w:rPr>
        <w:t>time-delay</w:t>
      </w:r>
      <w:r>
        <w:rPr>
          <w:color w:val="231F20"/>
          <w:spacing w:val="-13"/>
          <w:sz w:val="20"/>
        </w:rPr>
        <w:t> </w:t>
      </w:r>
      <w:r>
        <w:rPr>
          <w:color w:val="231F20"/>
          <w:sz w:val="20"/>
        </w:rPr>
        <w:t>counting</w:t>
      </w:r>
      <w:r>
        <w:rPr>
          <w:color w:val="231F20"/>
          <w:spacing w:val="-12"/>
          <w:sz w:val="20"/>
        </w:rPr>
        <w:t> </w:t>
      </w:r>
      <w:r>
        <w:rPr>
          <w:color w:val="231F20"/>
          <w:sz w:val="20"/>
        </w:rPr>
        <w:t>or</w:t>
      </w:r>
      <w:r>
        <w:rPr>
          <w:color w:val="231F20"/>
          <w:spacing w:val="-12"/>
          <w:sz w:val="20"/>
        </w:rPr>
        <w:t> </w:t>
      </w:r>
      <w:r>
        <w:rPr>
          <w:color w:val="231F20"/>
          <w:sz w:val="20"/>
        </w:rPr>
        <w:t>intentional</w:t>
      </w:r>
      <w:r>
        <w:rPr>
          <w:color w:val="231F20"/>
          <w:spacing w:val="-13"/>
          <w:sz w:val="20"/>
        </w:rPr>
        <w:t> </w:t>
      </w:r>
      <w:r>
        <w:rPr>
          <w:color w:val="231F20"/>
          <w:sz w:val="20"/>
        </w:rPr>
        <w:t>cutting-</w:t>
      </w:r>
    </w:p>
    <w:p>
      <w:pPr>
        <w:pStyle w:val="BodyText"/>
        <w:spacing w:line="230" w:lineRule="auto" w:before="3"/>
        <w:ind w:left="395" w:right="145"/>
        <w:jc w:val="both"/>
      </w:pPr>
      <w:r>
        <w:rPr>
          <w:color w:val="231F20"/>
        </w:rPr>
        <w:t>-off the time delay by an operator, starting the system of sealing all openings in the endangered compartment</w:t>
      </w:r>
    </w:p>
    <w:p>
      <w:pPr>
        <w:pStyle w:val="ListParagraph"/>
        <w:numPr>
          <w:ilvl w:val="0"/>
          <w:numId w:val="1"/>
        </w:numPr>
        <w:tabs>
          <w:tab w:pos="396" w:val="left" w:leader="none"/>
        </w:tabs>
        <w:spacing w:line="240" w:lineRule="auto" w:before="101" w:after="0"/>
        <w:ind w:left="395" w:right="0" w:hanging="284"/>
        <w:jc w:val="both"/>
        <w:rPr>
          <w:sz w:val="20"/>
        </w:rPr>
      </w:pPr>
      <w:r>
        <w:rPr>
          <w:color w:val="231F20"/>
          <w:sz w:val="20"/>
        </w:rPr>
        <w:t>starting the ﬁre extinction</w:t>
      </w:r>
      <w:r>
        <w:rPr>
          <w:color w:val="231F20"/>
          <w:spacing w:val="-5"/>
          <w:sz w:val="20"/>
        </w:rPr>
        <w:t> </w:t>
      </w:r>
      <w:r>
        <w:rPr>
          <w:color w:val="231F20"/>
          <w:sz w:val="20"/>
        </w:rPr>
        <w:t>system.</w:t>
      </w:r>
    </w:p>
    <w:p>
      <w:pPr>
        <w:pStyle w:val="BodyText"/>
        <w:spacing w:line="230" w:lineRule="auto" w:before="67"/>
        <w:ind w:left="1001" w:right="826" w:hanging="209"/>
        <w:jc w:val="both"/>
      </w:pPr>
      <w:r>
        <w:rPr>
          <w:color w:val="231F20"/>
        </w:rPr>
        <w:t>For safety reasons such procedure should be always determined and strictly obeyed.</w:t>
      </w:r>
    </w:p>
    <w:p>
      <w:pPr>
        <w:pStyle w:val="BodyText"/>
        <w:spacing w:line="230" w:lineRule="auto" w:before="39"/>
        <w:ind w:left="112" w:right="141" w:firstLine="283"/>
        <w:jc w:val="right"/>
      </w:pPr>
      <w:r>
        <w:rPr>
          <w:color w:val="231F20"/>
        </w:rPr>
        <w:t>The</w:t>
      </w:r>
      <w:r>
        <w:rPr>
          <w:color w:val="231F20"/>
          <w:spacing w:val="-16"/>
        </w:rPr>
        <w:t> </w:t>
      </w:r>
      <w:r>
        <w:rPr>
          <w:color w:val="231F20"/>
        </w:rPr>
        <w:t>presented</w:t>
      </w:r>
      <w:r>
        <w:rPr>
          <w:color w:val="231F20"/>
          <w:spacing w:val="-15"/>
        </w:rPr>
        <w:t> </w:t>
      </w:r>
      <w:r>
        <w:rPr>
          <w:color w:val="231F20"/>
        </w:rPr>
        <w:t>design</w:t>
      </w:r>
      <w:r>
        <w:rPr>
          <w:color w:val="231F20"/>
          <w:spacing w:val="-15"/>
        </w:rPr>
        <w:t> </w:t>
      </w:r>
      <w:r>
        <w:rPr>
          <w:color w:val="231F20"/>
        </w:rPr>
        <w:t>and</w:t>
      </w:r>
      <w:r>
        <w:rPr>
          <w:color w:val="231F20"/>
          <w:spacing w:val="-15"/>
        </w:rPr>
        <w:t> </w:t>
      </w:r>
      <w:r>
        <w:rPr>
          <w:color w:val="231F20"/>
        </w:rPr>
        <w:t>associated</w:t>
      </w:r>
      <w:r>
        <w:rPr>
          <w:color w:val="231F20"/>
          <w:spacing w:val="-15"/>
        </w:rPr>
        <w:t> </w:t>
      </w:r>
      <w:r>
        <w:rPr>
          <w:color w:val="231F20"/>
        </w:rPr>
        <w:t>calculations</w:t>
      </w:r>
      <w:r>
        <w:rPr>
          <w:color w:val="231F20"/>
          <w:spacing w:val="-15"/>
        </w:rPr>
        <w:t> </w:t>
      </w:r>
      <w:r>
        <w:rPr>
          <w:color w:val="231F20"/>
        </w:rPr>
        <w:t>represent only</w:t>
      </w:r>
      <w:r>
        <w:rPr>
          <w:color w:val="231F20"/>
          <w:spacing w:val="-25"/>
        </w:rPr>
        <w:t> </w:t>
      </w:r>
      <w:r>
        <w:rPr>
          <w:color w:val="231F20"/>
        </w:rPr>
        <w:t>one</w:t>
      </w:r>
      <w:r>
        <w:rPr>
          <w:color w:val="231F20"/>
          <w:spacing w:val="-24"/>
        </w:rPr>
        <w:t> </w:t>
      </w:r>
      <w:r>
        <w:rPr>
          <w:color w:val="231F20"/>
        </w:rPr>
        <w:t>of</w:t>
      </w:r>
      <w:r>
        <w:rPr>
          <w:color w:val="231F20"/>
          <w:spacing w:val="-24"/>
        </w:rPr>
        <w:t> </w:t>
      </w:r>
      <w:r>
        <w:rPr>
          <w:color w:val="231F20"/>
        </w:rPr>
        <w:t>the</w:t>
      </w:r>
      <w:r>
        <w:rPr>
          <w:color w:val="231F20"/>
          <w:spacing w:val="-24"/>
        </w:rPr>
        <w:t> </w:t>
      </w:r>
      <w:r>
        <w:rPr>
          <w:color w:val="231F20"/>
        </w:rPr>
        <w:t>possible</w:t>
      </w:r>
      <w:r>
        <w:rPr>
          <w:color w:val="231F20"/>
          <w:spacing w:val="-24"/>
        </w:rPr>
        <w:t> </w:t>
      </w:r>
      <w:r>
        <w:rPr>
          <w:color w:val="231F20"/>
        </w:rPr>
        <w:t>variants</w:t>
      </w:r>
      <w:r>
        <w:rPr>
          <w:color w:val="231F20"/>
          <w:spacing w:val="-25"/>
        </w:rPr>
        <w:t> </w:t>
      </w:r>
      <w:r>
        <w:rPr>
          <w:color w:val="231F20"/>
        </w:rPr>
        <w:t>of</w:t>
      </w:r>
      <w:r>
        <w:rPr>
          <w:color w:val="231F20"/>
          <w:spacing w:val="-24"/>
        </w:rPr>
        <w:t> </w:t>
      </w:r>
      <w:r>
        <w:rPr>
          <w:color w:val="231F20"/>
        </w:rPr>
        <w:t>ﬁre</w:t>
      </w:r>
      <w:r>
        <w:rPr>
          <w:color w:val="231F20"/>
          <w:spacing w:val="-24"/>
        </w:rPr>
        <w:t> </w:t>
      </w:r>
      <w:r>
        <w:rPr>
          <w:color w:val="231F20"/>
        </w:rPr>
        <w:t>protection</w:t>
      </w:r>
      <w:r>
        <w:rPr>
          <w:color w:val="231F20"/>
          <w:spacing w:val="-24"/>
        </w:rPr>
        <w:t> </w:t>
      </w:r>
      <w:r>
        <w:rPr>
          <w:color w:val="231F20"/>
          <w:spacing w:val="-2"/>
        </w:rPr>
        <w:t>system</w:t>
      </w:r>
      <w:r>
        <w:rPr>
          <w:color w:val="231F20"/>
          <w:spacing w:val="-24"/>
        </w:rPr>
        <w:t> </w:t>
      </w:r>
      <w:r>
        <w:rPr>
          <w:color w:val="231F20"/>
        </w:rPr>
        <w:t>for</w:t>
      </w:r>
      <w:r>
        <w:rPr>
          <w:color w:val="231F20"/>
          <w:spacing w:val="-24"/>
        </w:rPr>
        <w:t> </w:t>
      </w:r>
      <w:r>
        <w:rPr>
          <w:color w:val="231F20"/>
        </w:rPr>
        <w:t>the ecological</w:t>
      </w:r>
      <w:r>
        <w:rPr>
          <w:color w:val="231F20"/>
          <w:spacing w:val="-6"/>
        </w:rPr>
        <w:t> </w:t>
      </w:r>
      <w:r>
        <w:rPr>
          <w:color w:val="231F20"/>
        </w:rPr>
        <w:t>dock</w:t>
      </w:r>
      <w:r>
        <w:rPr>
          <w:color w:val="231F20"/>
          <w:spacing w:val="-6"/>
        </w:rPr>
        <w:t> </w:t>
      </w:r>
      <w:r>
        <w:rPr>
          <w:color w:val="231F20"/>
        </w:rPr>
        <w:t>designed</w:t>
      </w:r>
      <w:r>
        <w:rPr>
          <w:color w:val="231F20"/>
          <w:spacing w:val="-6"/>
        </w:rPr>
        <w:t> </w:t>
      </w:r>
      <w:r>
        <w:rPr>
          <w:color w:val="231F20"/>
        </w:rPr>
        <w:t>in</w:t>
      </w:r>
      <w:r>
        <w:rPr>
          <w:color w:val="231F20"/>
          <w:spacing w:val="-6"/>
        </w:rPr>
        <w:t> </w:t>
      </w:r>
      <w:r>
        <w:rPr>
          <w:color w:val="231F20"/>
        </w:rPr>
        <w:t>the</w:t>
      </w:r>
      <w:r>
        <w:rPr>
          <w:color w:val="231F20"/>
          <w:spacing w:val="-6"/>
        </w:rPr>
        <w:t> </w:t>
      </w:r>
      <w:r>
        <w:rPr>
          <w:color w:val="231F20"/>
        </w:rPr>
        <w:t>frame</w:t>
      </w:r>
      <w:r>
        <w:rPr>
          <w:color w:val="231F20"/>
          <w:spacing w:val="-6"/>
        </w:rPr>
        <w:t> </w:t>
      </w:r>
      <w:r>
        <w:rPr>
          <w:color w:val="231F20"/>
        </w:rPr>
        <w:t>of</w:t>
      </w:r>
      <w:r>
        <w:rPr>
          <w:color w:val="231F20"/>
          <w:spacing w:val="-6"/>
        </w:rPr>
        <w:t> </w:t>
      </w:r>
      <w:r>
        <w:rPr>
          <w:color w:val="231F20"/>
        </w:rPr>
        <w:t>“EUREKA”</w:t>
      </w:r>
      <w:r>
        <w:rPr>
          <w:color w:val="231F20"/>
          <w:spacing w:val="-6"/>
        </w:rPr>
        <w:t> </w:t>
      </w:r>
      <w:r>
        <w:rPr>
          <w:color w:val="231F20"/>
        </w:rPr>
        <w:t>project. Only an analysis of several elaborations of the kind</w:t>
      </w:r>
      <w:r>
        <w:rPr>
          <w:color w:val="231F20"/>
          <w:spacing w:val="3"/>
        </w:rPr>
        <w:t> </w:t>
      </w:r>
      <w:r>
        <w:rPr>
          <w:color w:val="231F20"/>
        </w:rPr>
        <w:t>makes</w:t>
      </w:r>
      <w:r>
        <w:rPr>
          <w:color w:val="231F20"/>
          <w:spacing w:val="7"/>
        </w:rPr>
        <w:t> </w:t>
      </w:r>
      <w:r>
        <w:rPr>
          <w:color w:val="231F20"/>
        </w:rPr>
        <w:t>it possible to choose an optimum solution. It seems to</w:t>
      </w:r>
      <w:r>
        <w:rPr>
          <w:color w:val="231F20"/>
          <w:spacing w:val="16"/>
        </w:rPr>
        <w:t> </w:t>
      </w:r>
      <w:r>
        <w:rPr>
          <w:color w:val="231F20"/>
        </w:rPr>
        <w:t>be</w:t>
      </w:r>
      <w:r>
        <w:rPr>
          <w:color w:val="231F20"/>
          <w:spacing w:val="2"/>
        </w:rPr>
        <w:t> </w:t>
      </w:r>
      <w:r>
        <w:rPr>
          <w:color w:val="231F20"/>
        </w:rPr>
        <w:t>many possible</w:t>
      </w:r>
      <w:r>
        <w:rPr>
          <w:color w:val="231F20"/>
          <w:spacing w:val="-19"/>
        </w:rPr>
        <w:t> </w:t>
      </w:r>
      <w:r>
        <w:rPr>
          <w:color w:val="231F20"/>
        </w:rPr>
        <w:t>variants</w:t>
      </w:r>
      <w:r>
        <w:rPr>
          <w:color w:val="231F20"/>
          <w:spacing w:val="-18"/>
        </w:rPr>
        <w:t> </w:t>
      </w:r>
      <w:r>
        <w:rPr>
          <w:color w:val="231F20"/>
        </w:rPr>
        <w:t>of</w:t>
      </w:r>
      <w:r>
        <w:rPr>
          <w:color w:val="231F20"/>
          <w:spacing w:val="-19"/>
        </w:rPr>
        <w:t> </w:t>
      </w:r>
      <w:r>
        <w:rPr>
          <w:color w:val="231F20"/>
        </w:rPr>
        <w:t>ﬁre</w:t>
      </w:r>
      <w:r>
        <w:rPr>
          <w:color w:val="231F20"/>
          <w:spacing w:val="-18"/>
        </w:rPr>
        <w:t> </w:t>
      </w:r>
      <w:r>
        <w:rPr>
          <w:color w:val="231F20"/>
        </w:rPr>
        <w:t>protection</w:t>
      </w:r>
      <w:r>
        <w:rPr>
          <w:color w:val="231F20"/>
          <w:spacing w:val="-18"/>
        </w:rPr>
        <w:t> </w:t>
      </w:r>
      <w:r>
        <w:rPr>
          <w:color w:val="231F20"/>
        </w:rPr>
        <w:t>system</w:t>
      </w:r>
      <w:r>
        <w:rPr>
          <w:color w:val="231F20"/>
          <w:spacing w:val="-19"/>
        </w:rPr>
        <w:t> </w:t>
      </w:r>
      <w:r>
        <w:rPr>
          <w:color w:val="231F20"/>
        </w:rPr>
        <w:t>for</w:t>
      </w:r>
      <w:r>
        <w:rPr>
          <w:color w:val="231F20"/>
          <w:spacing w:val="-18"/>
        </w:rPr>
        <w:t> </w:t>
      </w:r>
      <w:r>
        <w:rPr>
          <w:color w:val="231F20"/>
        </w:rPr>
        <w:t>the</w:t>
      </w:r>
      <w:r>
        <w:rPr>
          <w:color w:val="231F20"/>
          <w:spacing w:val="-19"/>
        </w:rPr>
        <w:t> </w:t>
      </w:r>
      <w:r>
        <w:rPr>
          <w:color w:val="231F20"/>
        </w:rPr>
        <w:t>dock</w:t>
      </w:r>
      <w:r>
        <w:rPr>
          <w:color w:val="231F20"/>
          <w:spacing w:val="-18"/>
        </w:rPr>
        <w:t> </w:t>
      </w:r>
      <w:r>
        <w:rPr>
          <w:color w:val="231F20"/>
        </w:rPr>
        <w:t>since</w:t>
      </w:r>
      <w:r>
        <w:rPr>
          <w:color w:val="231F20"/>
          <w:spacing w:val="-18"/>
        </w:rPr>
        <w:t> </w:t>
      </w:r>
      <w:r>
        <w:rPr>
          <w:color w:val="231F20"/>
        </w:rPr>
        <w:t>its designer has a wide room for decision making in</w:t>
      </w:r>
      <w:r>
        <w:rPr>
          <w:color w:val="231F20"/>
          <w:spacing w:val="-6"/>
        </w:rPr>
        <w:t> </w:t>
      </w:r>
      <w:r>
        <w:rPr>
          <w:color w:val="231F20"/>
        </w:rPr>
        <w:t>this respect. An</w:t>
      </w:r>
      <w:r>
        <w:rPr>
          <w:color w:val="231F20"/>
          <w:spacing w:val="-22"/>
        </w:rPr>
        <w:t> </w:t>
      </w:r>
      <w:r>
        <w:rPr>
          <w:color w:val="231F20"/>
        </w:rPr>
        <w:t>intention</w:t>
      </w:r>
      <w:r>
        <w:rPr>
          <w:color w:val="231F20"/>
          <w:spacing w:val="-21"/>
        </w:rPr>
        <w:t> </w:t>
      </w:r>
      <w:r>
        <w:rPr>
          <w:color w:val="231F20"/>
        </w:rPr>
        <w:t>of</w:t>
      </w:r>
      <w:r>
        <w:rPr>
          <w:color w:val="231F20"/>
          <w:spacing w:val="-21"/>
        </w:rPr>
        <w:t> </w:t>
      </w:r>
      <w:r>
        <w:rPr>
          <w:color w:val="231F20"/>
        </w:rPr>
        <w:t>the</w:t>
      </w:r>
      <w:r>
        <w:rPr>
          <w:color w:val="231F20"/>
          <w:spacing w:val="-21"/>
        </w:rPr>
        <w:t> </w:t>
      </w:r>
      <w:r>
        <w:rPr>
          <w:color w:val="231F20"/>
        </w:rPr>
        <w:t>designer</w:t>
      </w:r>
      <w:r>
        <w:rPr>
          <w:color w:val="231F20"/>
          <w:spacing w:val="-21"/>
        </w:rPr>
        <w:t> </w:t>
      </w:r>
      <w:r>
        <w:rPr>
          <w:color w:val="231F20"/>
        </w:rPr>
        <w:t>of</w:t>
      </w:r>
      <w:r>
        <w:rPr>
          <w:color w:val="231F20"/>
          <w:spacing w:val="-22"/>
        </w:rPr>
        <w:t> </w:t>
      </w:r>
      <w:r>
        <w:rPr>
          <w:color w:val="231F20"/>
        </w:rPr>
        <w:t>the</w:t>
      </w:r>
      <w:r>
        <w:rPr>
          <w:color w:val="231F20"/>
          <w:spacing w:val="-21"/>
        </w:rPr>
        <w:t> </w:t>
      </w:r>
      <w:r>
        <w:rPr>
          <w:color w:val="231F20"/>
        </w:rPr>
        <w:t>described</w:t>
      </w:r>
      <w:r>
        <w:rPr>
          <w:color w:val="231F20"/>
          <w:spacing w:val="-21"/>
        </w:rPr>
        <w:t> </w:t>
      </w:r>
      <w:r>
        <w:rPr>
          <w:color w:val="231F20"/>
        </w:rPr>
        <w:t>concept</w:t>
      </w:r>
      <w:r>
        <w:rPr>
          <w:color w:val="231F20"/>
          <w:spacing w:val="-21"/>
        </w:rPr>
        <w:t> </w:t>
      </w:r>
      <w:r>
        <w:rPr>
          <w:color w:val="231F20"/>
        </w:rPr>
        <w:t>was</w:t>
      </w:r>
      <w:r>
        <w:rPr>
          <w:color w:val="231F20"/>
          <w:spacing w:val="-21"/>
        </w:rPr>
        <w:t> </w:t>
      </w:r>
      <w:r>
        <w:rPr>
          <w:color w:val="231F20"/>
        </w:rPr>
        <w:t>to present</w:t>
      </w:r>
      <w:r>
        <w:rPr>
          <w:color w:val="231F20"/>
          <w:spacing w:val="-22"/>
        </w:rPr>
        <w:t> </w:t>
      </w:r>
      <w:r>
        <w:rPr>
          <w:color w:val="231F20"/>
        </w:rPr>
        <w:t>the</w:t>
      </w:r>
      <w:r>
        <w:rPr>
          <w:color w:val="231F20"/>
          <w:spacing w:val="-22"/>
        </w:rPr>
        <w:t> </w:t>
      </w:r>
      <w:r>
        <w:rPr>
          <w:color w:val="231F20"/>
        </w:rPr>
        <w:t>most</w:t>
      </w:r>
      <w:r>
        <w:rPr>
          <w:color w:val="231F20"/>
          <w:spacing w:val="-21"/>
        </w:rPr>
        <w:t> </w:t>
      </w:r>
      <w:r>
        <w:rPr>
          <w:color w:val="231F20"/>
        </w:rPr>
        <w:t>practically</w:t>
      </w:r>
      <w:r>
        <w:rPr>
          <w:color w:val="231F20"/>
          <w:spacing w:val="-22"/>
        </w:rPr>
        <w:t> </w:t>
      </w:r>
      <w:r>
        <w:rPr>
          <w:color w:val="231F20"/>
        </w:rPr>
        <w:t>realizable</w:t>
      </w:r>
      <w:r>
        <w:rPr>
          <w:color w:val="231F20"/>
          <w:spacing w:val="-22"/>
        </w:rPr>
        <w:t> </w:t>
      </w:r>
      <w:r>
        <w:rPr>
          <w:color w:val="231F20"/>
        </w:rPr>
        <w:t>set</w:t>
      </w:r>
      <w:r>
        <w:rPr>
          <w:color w:val="231F20"/>
          <w:spacing w:val="-21"/>
        </w:rPr>
        <w:t> </w:t>
      </w:r>
      <w:r>
        <w:rPr>
          <w:color w:val="231F20"/>
        </w:rPr>
        <w:t>of</w:t>
      </w:r>
      <w:r>
        <w:rPr>
          <w:color w:val="231F20"/>
          <w:spacing w:val="-22"/>
        </w:rPr>
        <w:t> </w:t>
      </w:r>
      <w:r>
        <w:rPr>
          <w:color w:val="231F20"/>
        </w:rPr>
        <w:t>technical</w:t>
      </w:r>
      <w:r>
        <w:rPr>
          <w:color w:val="231F20"/>
          <w:spacing w:val="-21"/>
        </w:rPr>
        <w:t> </w:t>
      </w:r>
      <w:r>
        <w:rPr>
          <w:color w:val="231F20"/>
        </w:rPr>
        <w:t>solutions</w:t>
      </w:r>
    </w:p>
    <w:p>
      <w:pPr>
        <w:pStyle w:val="BodyText"/>
        <w:spacing w:line="215" w:lineRule="exact"/>
        <w:ind w:left="112"/>
      </w:pPr>
      <w:r>
        <w:rPr>
          <w:color w:val="231F20"/>
        </w:rPr>
        <w:t>applicable to the ﬁre protection system for ﬂoating docks.</w:t>
      </w:r>
    </w:p>
    <w:p>
      <w:pPr>
        <w:spacing w:after="0" w:line="215" w:lineRule="exact"/>
        <w:sectPr>
          <w:pgSz w:w="11910" w:h="16840"/>
          <w:pgMar w:header="669" w:footer="639" w:top="980" w:bottom="820" w:left="780" w:right="760"/>
          <w:cols w:num="2" w:equalWidth="0">
            <w:col w:w="5073" w:space="129"/>
            <w:col w:w="5168"/>
          </w:cols>
        </w:sectPr>
      </w:pPr>
    </w:p>
    <w:p>
      <w:pPr>
        <w:pStyle w:val="BodyText"/>
        <w:rPr>
          <w:sz w:val="23"/>
        </w:rPr>
      </w:pPr>
    </w:p>
    <w:p>
      <w:pPr>
        <w:pStyle w:val="BodyText"/>
        <w:tabs>
          <w:tab w:pos="5315" w:val="left" w:leader="none"/>
        </w:tabs>
        <w:ind w:left="127"/>
      </w:pPr>
      <w:r>
        <w:rPr/>
        <w:drawing>
          <wp:inline distT="0" distB="0" distL="0" distR="0">
            <wp:extent cx="3113985" cy="2194560"/>
            <wp:effectExtent l="0" t="0" r="0" b="0"/>
            <wp:docPr id="9" name="image6.jpeg"/>
            <wp:cNvGraphicFramePr>
              <a:graphicFrameLocks noChangeAspect="1"/>
            </wp:cNvGraphicFramePr>
            <a:graphic>
              <a:graphicData uri="http://schemas.openxmlformats.org/drawingml/2006/picture">
                <pic:pic>
                  <pic:nvPicPr>
                    <pic:cNvPr id="10" name="image6.jpeg"/>
                    <pic:cNvPicPr/>
                  </pic:nvPicPr>
                  <pic:blipFill>
                    <a:blip r:embed="rId16" cstate="print"/>
                    <a:stretch>
                      <a:fillRect/>
                    </a:stretch>
                  </pic:blipFill>
                  <pic:spPr>
                    <a:xfrm>
                      <a:off x="0" y="0"/>
                      <a:ext cx="3113985" cy="2194560"/>
                    </a:xfrm>
                    <a:prstGeom prst="rect">
                      <a:avLst/>
                    </a:prstGeom>
                  </pic:spPr>
                </pic:pic>
              </a:graphicData>
            </a:graphic>
          </wp:inline>
        </w:drawing>
      </w:r>
      <w:r>
        <w:rPr/>
      </w:r>
      <w:r>
        <w:rPr/>
        <w:tab/>
      </w:r>
      <w:r>
        <w:rPr/>
        <w:drawing>
          <wp:inline distT="0" distB="0" distL="0" distR="0">
            <wp:extent cx="3114040" cy="2194560"/>
            <wp:effectExtent l="0" t="0" r="0" b="0"/>
            <wp:docPr id="11" name="image7.jpeg"/>
            <wp:cNvGraphicFramePr>
              <a:graphicFrameLocks noChangeAspect="1"/>
            </wp:cNvGraphicFramePr>
            <a:graphic>
              <a:graphicData uri="http://schemas.openxmlformats.org/drawingml/2006/picture">
                <pic:pic>
                  <pic:nvPicPr>
                    <pic:cNvPr id="12" name="image7.jpeg"/>
                    <pic:cNvPicPr/>
                  </pic:nvPicPr>
                  <pic:blipFill>
                    <a:blip r:embed="rId17" cstate="print"/>
                    <a:stretch>
                      <a:fillRect/>
                    </a:stretch>
                  </pic:blipFill>
                  <pic:spPr>
                    <a:xfrm>
                      <a:off x="0" y="0"/>
                      <a:ext cx="3114040" cy="2194560"/>
                    </a:xfrm>
                    <a:prstGeom prst="rect">
                      <a:avLst/>
                    </a:prstGeom>
                  </pic:spPr>
                </pic:pic>
              </a:graphicData>
            </a:graphic>
          </wp:inline>
        </w:drawing>
      </w:r>
      <w:r>
        <w:rPr/>
      </w:r>
    </w:p>
    <w:p>
      <w:pPr>
        <w:pStyle w:val="BodyText"/>
        <w:spacing w:before="4"/>
        <w:rPr>
          <w:sz w:val="21"/>
        </w:rPr>
      </w:pPr>
      <w:r>
        <w:rPr/>
        <w:pict>
          <v:group style="position:absolute;margin-left:45.470001pt;margin-top:14.22558pt;width:504.5pt;height:281.6pt;mso-position-horizontal-relative:page;mso-position-vertical-relative:paragraph;z-index:-251650048;mso-wrap-distance-left:0;mso-wrap-distance-right:0" coordorigin="909,285" coordsize="10090,5632">
            <v:shape style="position:absolute;left:909;top:284;width:10090;height:5632" type="#_x0000_t75" stroked="false">
              <v:imagedata r:id="rId18" o:title=""/>
            </v:shape>
            <v:shape style="position:absolute;left:9249;top:5601;width:1634;height:178" type="#_x0000_t202" filled="false" stroked="false">
              <v:textbox inset="0,0,0,0">
                <w:txbxContent>
                  <w:p>
                    <w:pPr>
                      <w:spacing w:line="177" w:lineRule="exact" w:before="0"/>
                      <w:ind w:left="0" w:right="0" w:firstLine="0"/>
                      <w:jc w:val="left"/>
                      <w:rPr>
                        <w:i/>
                        <w:sz w:val="16"/>
                      </w:rPr>
                    </w:pPr>
                    <w:r>
                      <w:rPr>
                        <w:i/>
                        <w:color w:val="FFFFFF"/>
                        <w:sz w:val="16"/>
                      </w:rPr>
                      <w:t>Photo : Cezary Spigarski</w:t>
                    </w:r>
                  </w:p>
                </w:txbxContent>
              </v:textbox>
              <w10:wrap type="none"/>
            </v:shape>
            <w10:wrap type="topAndBottom"/>
          </v:group>
        </w:pict>
      </w:r>
    </w:p>
    <w:sectPr>
      <w:type w:val="continuous"/>
      <w:pgSz w:w="11910" w:h="16840"/>
      <w:pgMar w:top="500" w:bottom="820" w:left="78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Calibri">
    <w:altName w:val="Calibri"/>
    <w:charset w:val="EE"/>
    <w:family w:val="swiss"/>
    <w:pitch w:val="variable"/>
  </w:font>
  <w:font w:name="Arial Narrow">
    <w:altName w:val="Arial Narrow"/>
    <w:charset w:val="EE"/>
    <w:family w:val="swiss"/>
    <w:pitch w:val="variable"/>
  </w:font>
  <w:font w:name="Wingdings">
    <w:altName w:val="Wingdings"/>
    <w:charset w:val="2"/>
    <w:family w:val="auto"/>
    <w:pitch w:val="variable"/>
  </w:font>
  <w:font w:name="Arial">
    <w:altName w:val="Arial"/>
    <w:charset w:val="EE"/>
    <w:family w:val="swiss"/>
    <w:pitch w:val="variable"/>
  </w:font>
  <w:font w:name="SymbolPS">
    <w:altName w:val="SymbolPS"/>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42.354301pt;margin-top:798.943726pt;width:16pt;height:13.1pt;mso-position-horizontal-relative:page;mso-position-vertical-relative:page;z-index:-252425216" type="#_x0000_t202" filled="false" stroked="false">
          <v:textbox inset="0,0,0,0">
            <w:txbxContent>
              <w:p>
                <w:pPr>
                  <w:pStyle w:val="BodyText"/>
                  <w:spacing w:before="11"/>
                  <w:ind w:left="60"/>
                </w:pPr>
                <w:r>
                  <w:rPr/>
                  <w:fldChar w:fldCharType="begin"/>
                </w:r>
                <w:r>
                  <w:rPr>
                    <w:color w:val="231F20"/>
                  </w:rPr>
                  <w:instrText> PAGE </w:instrText>
                </w:r>
                <w:r>
                  <w:rPr/>
                  <w:fldChar w:fldCharType="separate"/>
                </w:r>
                <w:r>
                  <w:rPr/>
                  <w:t>70</w:t>
                </w:r>
                <w:r>
                  <w:rPr/>
                  <w:fldChar w:fldCharType="end"/>
                </w:r>
              </w:p>
            </w:txbxContent>
          </v:textbox>
          <w10:wrap type="none"/>
        </v:shape>
      </w:pict>
    </w:r>
    <w:r>
      <w:rPr/>
      <w:pict>
        <v:shape style="position:absolute;margin-left:88.449997pt;margin-top:799.307983pt;width:162.9pt;height:11.9pt;mso-position-horizontal-relative:page;mso-position-vertical-relative:page;z-index:-252424192" type="#_x0000_t202" filled="false" stroked="false">
          <v:textbox inset="0,0,0,0">
            <w:txbxContent>
              <w:p>
                <w:pPr>
                  <w:spacing w:before="29"/>
                  <w:ind w:left="20" w:right="0" w:firstLine="0"/>
                  <w:jc w:val="left"/>
                  <w:rPr>
                    <w:rFonts w:ascii="Arial Narrow"/>
                    <w:sz w:val="16"/>
                  </w:rPr>
                </w:pPr>
                <w:r>
                  <w:rPr>
                    <w:rFonts w:ascii="Calibri"/>
                    <w:color w:val="231F20"/>
                    <w:w w:val="105"/>
                    <w:sz w:val="16"/>
                  </w:rPr>
                  <w:t>POLISH MARITIME RESEARCH, </w:t>
                </w:r>
                <w:r>
                  <w:rPr>
                    <w:rFonts w:ascii="Arial Narrow"/>
                    <w:color w:val="231F20"/>
                    <w:w w:val="105"/>
                    <w:sz w:val="16"/>
                  </w:rPr>
                  <w:t>Special issue</w:t>
                </w:r>
                <w:r>
                  <w:rPr>
                    <w:rFonts w:ascii="Arial Narrow"/>
                    <w:color w:val="231F20"/>
                    <w:spacing w:val="-24"/>
                    <w:w w:val="105"/>
                    <w:sz w:val="16"/>
                  </w:rPr>
                  <w:t> </w:t>
                </w:r>
                <w:r>
                  <w:rPr>
                    <w:rFonts w:ascii="Arial Narrow"/>
                    <w:color w:val="231F20"/>
                    <w:w w:val="105"/>
                    <w:sz w:val="16"/>
                  </w:rPr>
                  <w:t>2005</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52.324402pt;margin-top:799.307922pt;width:162.9pt;height:11.9pt;mso-position-horizontal-relative:page;mso-position-vertical-relative:page;z-index:-252423168" type="#_x0000_t202" filled="false" stroked="false">
          <v:textbox inset="0,0,0,0">
            <w:txbxContent>
              <w:p>
                <w:pPr>
                  <w:spacing w:before="29"/>
                  <w:ind w:left="20" w:right="0" w:firstLine="0"/>
                  <w:jc w:val="left"/>
                  <w:rPr>
                    <w:rFonts w:ascii="Arial Narrow"/>
                    <w:sz w:val="16"/>
                  </w:rPr>
                </w:pPr>
                <w:r>
                  <w:rPr>
                    <w:rFonts w:ascii="Calibri"/>
                    <w:color w:val="231F20"/>
                    <w:w w:val="105"/>
                    <w:sz w:val="16"/>
                  </w:rPr>
                  <w:t>POLISH MARITIME RESEARCH, </w:t>
                </w:r>
                <w:r>
                  <w:rPr>
                    <w:rFonts w:ascii="Arial Narrow"/>
                    <w:color w:val="231F20"/>
                    <w:w w:val="105"/>
                    <w:sz w:val="16"/>
                  </w:rPr>
                  <w:t>Special issue</w:t>
                </w:r>
                <w:r>
                  <w:rPr>
                    <w:rFonts w:ascii="Arial Narrow"/>
                    <w:color w:val="231F20"/>
                    <w:spacing w:val="-24"/>
                    <w:w w:val="105"/>
                    <w:sz w:val="16"/>
                  </w:rPr>
                  <w:t> </w:t>
                </w:r>
                <w:r>
                  <w:rPr>
                    <w:rFonts w:ascii="Arial Narrow"/>
                    <w:color w:val="231F20"/>
                    <w:w w:val="105"/>
                    <w:sz w:val="16"/>
                  </w:rPr>
                  <w:t>2005</w:t>
                </w:r>
              </w:p>
            </w:txbxContent>
          </v:textbox>
          <w10:wrap type="none"/>
        </v:shape>
      </w:pict>
    </w:r>
    <w:r>
      <w:rPr/>
      <w:pict>
        <v:shape style="position:absolute;margin-left:536.974426pt;margin-top:799.637085pt;width:16pt;height:13.1pt;mso-position-horizontal-relative:page;mso-position-vertical-relative:page;z-index:-252422144" type="#_x0000_t202" filled="false" stroked="false">
          <v:textbox inset="0,0,0,0">
            <w:txbxContent>
              <w:p>
                <w:pPr>
                  <w:pStyle w:val="BodyText"/>
                  <w:spacing w:before="11"/>
                  <w:ind w:left="60"/>
                </w:pPr>
                <w:r>
                  <w:rPr/>
                  <w:fldChar w:fldCharType="begin"/>
                </w:r>
                <w:r>
                  <w:rPr>
                    <w:color w:val="231F20"/>
                  </w:rPr>
                  <w:instrText> PAGE </w:instrText>
                </w:r>
                <w:r>
                  <w:rPr/>
                  <w:fldChar w:fldCharType="separate"/>
                </w:r>
                <w:r>
                  <w:rPr/>
                  <w:t>71</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2.354321pt;margin-top:798.943726pt;width:16pt;height:13.1pt;mso-position-horizontal-relative:page;mso-position-vertical-relative:page;z-index:-252417024" type="#_x0000_t202" filled="false" stroked="false">
          <v:textbox inset="0,0,0,0">
            <w:txbxContent>
              <w:p>
                <w:pPr>
                  <w:pStyle w:val="BodyText"/>
                  <w:spacing w:before="11"/>
                  <w:ind w:left="60"/>
                </w:pPr>
                <w:r>
                  <w:rPr/>
                  <w:fldChar w:fldCharType="begin"/>
                </w:r>
                <w:r>
                  <w:rPr>
                    <w:color w:val="231F20"/>
                  </w:rPr>
                  <w:instrText> PAGE </w:instrText>
                </w:r>
                <w:r>
                  <w:rPr/>
                  <w:fldChar w:fldCharType="separate"/>
                </w:r>
                <w:r>
                  <w:rPr/>
                  <w:t>72</w:t>
                </w:r>
                <w:r>
                  <w:rPr/>
                  <w:fldChar w:fldCharType="end"/>
                </w:r>
              </w:p>
            </w:txbxContent>
          </v:textbox>
          <w10:wrap type="none"/>
        </v:shape>
      </w:pict>
    </w:r>
    <w:r>
      <w:rPr/>
      <w:pict>
        <v:shape style="position:absolute;margin-left:88.449997pt;margin-top:799.307922pt;width:162.9pt;height:11.9pt;mso-position-horizontal-relative:page;mso-position-vertical-relative:page;z-index:-252416000" type="#_x0000_t202" filled="false" stroked="false">
          <v:textbox inset="0,0,0,0">
            <w:txbxContent>
              <w:p>
                <w:pPr>
                  <w:spacing w:before="29"/>
                  <w:ind w:left="20" w:right="0" w:firstLine="0"/>
                  <w:jc w:val="left"/>
                  <w:rPr>
                    <w:rFonts w:ascii="Arial Narrow"/>
                    <w:sz w:val="16"/>
                  </w:rPr>
                </w:pPr>
                <w:r>
                  <w:rPr>
                    <w:rFonts w:ascii="Calibri"/>
                    <w:color w:val="231F20"/>
                    <w:w w:val="105"/>
                    <w:sz w:val="16"/>
                  </w:rPr>
                  <w:t>POLISH MARITIME RESEARCH, </w:t>
                </w:r>
                <w:r>
                  <w:rPr>
                    <w:rFonts w:ascii="Arial Narrow"/>
                    <w:color w:val="231F20"/>
                    <w:w w:val="105"/>
                    <w:sz w:val="16"/>
                  </w:rPr>
                  <w:t>Special issue</w:t>
                </w:r>
                <w:r>
                  <w:rPr>
                    <w:rFonts w:ascii="Arial Narrow"/>
                    <w:color w:val="231F20"/>
                    <w:spacing w:val="-24"/>
                    <w:w w:val="105"/>
                    <w:sz w:val="16"/>
                  </w:rPr>
                  <w:t> </w:t>
                </w:r>
                <w:r>
                  <w:rPr>
                    <w:rFonts w:ascii="Arial Narrow"/>
                    <w:color w:val="231F20"/>
                    <w:w w:val="105"/>
                    <w:sz w:val="16"/>
                  </w:rPr>
                  <w:t>2005</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52.324402pt;margin-top:799.307922pt;width:162.9pt;height:11.9pt;mso-position-horizontal-relative:page;mso-position-vertical-relative:page;z-index:-252414976" type="#_x0000_t202" filled="false" stroked="false">
          <v:textbox inset="0,0,0,0">
            <w:txbxContent>
              <w:p>
                <w:pPr>
                  <w:spacing w:before="29"/>
                  <w:ind w:left="20" w:right="0" w:firstLine="0"/>
                  <w:jc w:val="left"/>
                  <w:rPr>
                    <w:rFonts w:ascii="Arial Narrow"/>
                    <w:sz w:val="16"/>
                  </w:rPr>
                </w:pPr>
                <w:r>
                  <w:rPr>
                    <w:rFonts w:ascii="Calibri"/>
                    <w:color w:val="231F20"/>
                    <w:w w:val="105"/>
                    <w:sz w:val="16"/>
                  </w:rPr>
                  <w:t>POLISH MARITIME RESEARCH, </w:t>
                </w:r>
                <w:r>
                  <w:rPr>
                    <w:rFonts w:ascii="Arial Narrow"/>
                    <w:color w:val="231F20"/>
                    <w:w w:val="105"/>
                    <w:sz w:val="16"/>
                  </w:rPr>
                  <w:t>Special issue</w:t>
                </w:r>
                <w:r>
                  <w:rPr>
                    <w:rFonts w:ascii="Arial Narrow"/>
                    <w:color w:val="231F20"/>
                    <w:spacing w:val="-24"/>
                    <w:w w:val="105"/>
                    <w:sz w:val="16"/>
                  </w:rPr>
                  <w:t> </w:t>
                </w:r>
                <w:r>
                  <w:rPr>
                    <w:rFonts w:ascii="Arial Narrow"/>
                    <w:color w:val="231F20"/>
                    <w:w w:val="105"/>
                    <w:sz w:val="16"/>
                  </w:rPr>
                  <w:t>2005</w:t>
                </w:r>
              </w:p>
            </w:txbxContent>
          </v:textbox>
          <w10:wrap type="none"/>
        </v:shape>
      </w:pict>
    </w:r>
    <w:r>
      <w:rPr/>
      <w:pict>
        <v:shape style="position:absolute;margin-left:536.974426pt;margin-top:799.637085pt;width:16pt;height:13.1pt;mso-position-horizontal-relative:page;mso-position-vertical-relative:page;z-index:-252413952" type="#_x0000_t202" filled="false" stroked="false">
          <v:textbox inset="0,0,0,0">
            <w:txbxContent>
              <w:p>
                <w:pPr>
                  <w:pStyle w:val="BodyText"/>
                  <w:spacing w:before="11"/>
                  <w:ind w:left="60"/>
                </w:pPr>
                <w:r>
                  <w:rPr/>
                  <w:fldChar w:fldCharType="begin"/>
                </w:r>
                <w:r>
                  <w:rPr>
                    <w:color w:val="231F20"/>
                  </w:rPr>
                  <w:instrText> PAGE </w:instrText>
                </w:r>
                <w:r>
                  <w:rPr/>
                  <w:fldChar w:fldCharType="separate"/>
                </w:r>
                <w:r>
                  <w:rPr/>
                  <w:t>73</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2421120" from="45.354328pt,49.3563pt" to="549.921268pt,49.3563pt" stroked="true" strokeweight=".5pt" strokecolor="#231f20">
          <v:stroke dashstyle="solid"/>
          <w10:wrap type="none"/>
        </v:line>
      </w:pict>
    </w:r>
    <w:r>
      <w:rPr/>
      <w:pict>
        <v:shape style="position:absolute;margin-left:150.880966pt;margin-top:32.441357pt;width:293.55pt;height:13.1pt;mso-position-horizontal-relative:page;mso-position-vertical-relative:page;z-index:-252420096" type="#_x0000_t202" filled="false" stroked="false">
          <v:textbox inset="0,0,0,0">
            <w:txbxContent>
              <w:p>
                <w:pPr>
                  <w:spacing w:before="11"/>
                  <w:ind w:left="20" w:right="0" w:firstLine="0"/>
                  <w:jc w:val="left"/>
                  <w:rPr>
                    <w:i/>
                    <w:sz w:val="20"/>
                  </w:rPr>
                </w:pPr>
                <w:r>
                  <w:rPr>
                    <w:i/>
                    <w:color w:val="231F20"/>
                    <w:sz w:val="20"/>
                  </w:rPr>
                  <w:t>A design concept of ﬁre protection system for an ecological ﬂoating dock</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2419072" from="45.354328pt,49.3563pt" to="549.921268pt,49.3563pt" stroked="true" strokeweight=".5pt" strokecolor="#231f20">
          <v:stroke dashstyle="solid"/>
          <w10:wrap type="none"/>
        </v:line>
      </w:pict>
    </w:r>
    <w:r>
      <w:rPr/>
      <w:pict>
        <v:shape style="position:absolute;margin-left:150.880966pt;margin-top:32.441357pt;width:293.55pt;height:13.1pt;mso-position-horizontal-relative:page;mso-position-vertical-relative:page;z-index:-252418048" type="#_x0000_t202" filled="false" stroked="false">
          <v:textbox inset="0,0,0,0">
            <w:txbxContent>
              <w:p>
                <w:pPr>
                  <w:spacing w:before="11"/>
                  <w:ind w:left="20" w:right="0" w:firstLine="0"/>
                  <w:jc w:val="left"/>
                  <w:rPr>
                    <w:i/>
                    <w:sz w:val="20"/>
                  </w:rPr>
                </w:pPr>
                <w:r>
                  <w:rPr>
                    <w:i/>
                    <w:color w:val="231F20"/>
                    <w:sz w:val="20"/>
                  </w:rPr>
                  <w:t>A design concept of ﬁre protection system for an ecological ﬂoating dock</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10" w:hanging="283"/>
      </w:pPr>
      <w:rPr>
        <w:rFonts w:hint="default" w:ascii="Wingdings" w:hAnsi="Wingdings" w:eastAsia="Wingdings" w:cs="Wingdings"/>
        <w:color w:val="231F20"/>
        <w:w w:val="100"/>
        <w:sz w:val="20"/>
        <w:szCs w:val="20"/>
      </w:rPr>
    </w:lvl>
    <w:lvl w:ilvl="1">
      <w:start w:val="0"/>
      <w:numFmt w:val="bullet"/>
      <w:lvlText w:val="•"/>
      <w:lvlJc w:val="left"/>
      <w:pPr>
        <w:ind w:left="1100" w:hanging="283"/>
      </w:pPr>
      <w:rPr>
        <w:rFonts w:hint="default"/>
      </w:rPr>
    </w:lvl>
    <w:lvl w:ilvl="2">
      <w:start w:val="0"/>
      <w:numFmt w:val="bullet"/>
      <w:lvlText w:val="•"/>
      <w:lvlJc w:val="left"/>
      <w:pPr>
        <w:ind w:left="964" w:hanging="283"/>
      </w:pPr>
      <w:rPr>
        <w:rFonts w:hint="default"/>
      </w:rPr>
    </w:lvl>
    <w:lvl w:ilvl="3">
      <w:start w:val="0"/>
      <w:numFmt w:val="bullet"/>
      <w:lvlText w:val="•"/>
      <w:lvlJc w:val="left"/>
      <w:pPr>
        <w:ind w:left="829" w:hanging="283"/>
      </w:pPr>
      <w:rPr>
        <w:rFonts w:hint="default"/>
      </w:rPr>
    </w:lvl>
    <w:lvl w:ilvl="4">
      <w:start w:val="0"/>
      <w:numFmt w:val="bullet"/>
      <w:lvlText w:val="•"/>
      <w:lvlJc w:val="left"/>
      <w:pPr>
        <w:ind w:left="694" w:hanging="283"/>
      </w:pPr>
      <w:rPr>
        <w:rFonts w:hint="default"/>
      </w:rPr>
    </w:lvl>
    <w:lvl w:ilvl="5">
      <w:start w:val="0"/>
      <w:numFmt w:val="bullet"/>
      <w:lvlText w:val="•"/>
      <w:lvlJc w:val="left"/>
      <w:pPr>
        <w:ind w:left="559" w:hanging="283"/>
      </w:pPr>
      <w:rPr>
        <w:rFonts w:hint="default"/>
      </w:rPr>
    </w:lvl>
    <w:lvl w:ilvl="6">
      <w:start w:val="0"/>
      <w:numFmt w:val="bullet"/>
      <w:lvlText w:val="•"/>
      <w:lvlJc w:val="left"/>
      <w:pPr>
        <w:ind w:left="424" w:hanging="283"/>
      </w:pPr>
      <w:rPr>
        <w:rFonts w:hint="default"/>
      </w:rPr>
    </w:lvl>
    <w:lvl w:ilvl="7">
      <w:start w:val="0"/>
      <w:numFmt w:val="bullet"/>
      <w:lvlText w:val="•"/>
      <w:lvlJc w:val="left"/>
      <w:pPr>
        <w:ind w:left="289" w:hanging="283"/>
      </w:pPr>
      <w:rPr>
        <w:rFonts w:hint="default"/>
      </w:rPr>
    </w:lvl>
    <w:lvl w:ilvl="8">
      <w:start w:val="0"/>
      <w:numFmt w:val="bullet"/>
      <w:lvlText w:val="•"/>
      <w:lvlJc w:val="left"/>
      <w:pPr>
        <w:ind w:left="154" w:hanging="283"/>
      </w:pPr>
      <w:rPr>
        <w:rFonts w:hint="default"/>
      </w:rPr>
    </w:lvl>
  </w:abstractNum>
  <w:abstractNum w:abstractNumId="0">
    <w:multiLevelType w:val="hybridMultilevel"/>
    <w:lvl w:ilvl="0">
      <w:start w:val="0"/>
      <w:numFmt w:val="bullet"/>
      <w:lvlText w:val=""/>
      <w:lvlJc w:val="left"/>
      <w:pPr>
        <w:ind w:left="410" w:hanging="283"/>
      </w:pPr>
      <w:rPr>
        <w:rFonts w:hint="default" w:ascii="Wingdings" w:hAnsi="Wingdings" w:eastAsia="Wingdings" w:cs="Wingdings"/>
        <w:color w:val="231F20"/>
        <w:w w:val="100"/>
        <w:sz w:val="20"/>
        <w:szCs w:val="20"/>
      </w:rPr>
    </w:lvl>
    <w:lvl w:ilvl="1">
      <w:start w:val="0"/>
      <w:numFmt w:val="bullet"/>
      <w:lvlText w:val="•"/>
      <w:lvlJc w:val="left"/>
      <w:pPr>
        <w:ind w:left="867" w:hanging="283"/>
      </w:pPr>
      <w:rPr>
        <w:rFonts w:hint="default"/>
      </w:rPr>
    </w:lvl>
    <w:lvl w:ilvl="2">
      <w:start w:val="0"/>
      <w:numFmt w:val="bullet"/>
      <w:lvlText w:val="•"/>
      <w:lvlJc w:val="left"/>
      <w:pPr>
        <w:ind w:left="1335" w:hanging="283"/>
      </w:pPr>
      <w:rPr>
        <w:rFonts w:hint="default"/>
      </w:rPr>
    </w:lvl>
    <w:lvl w:ilvl="3">
      <w:start w:val="0"/>
      <w:numFmt w:val="bullet"/>
      <w:lvlText w:val="•"/>
      <w:lvlJc w:val="left"/>
      <w:pPr>
        <w:ind w:left="1803" w:hanging="283"/>
      </w:pPr>
      <w:rPr>
        <w:rFonts w:hint="default"/>
      </w:rPr>
    </w:lvl>
    <w:lvl w:ilvl="4">
      <w:start w:val="0"/>
      <w:numFmt w:val="bullet"/>
      <w:lvlText w:val="•"/>
      <w:lvlJc w:val="left"/>
      <w:pPr>
        <w:ind w:left="2271" w:hanging="283"/>
      </w:pPr>
      <w:rPr>
        <w:rFonts w:hint="default"/>
      </w:rPr>
    </w:lvl>
    <w:lvl w:ilvl="5">
      <w:start w:val="0"/>
      <w:numFmt w:val="bullet"/>
      <w:lvlText w:val="•"/>
      <w:lvlJc w:val="left"/>
      <w:pPr>
        <w:ind w:left="2739" w:hanging="283"/>
      </w:pPr>
      <w:rPr>
        <w:rFonts w:hint="default"/>
      </w:rPr>
    </w:lvl>
    <w:lvl w:ilvl="6">
      <w:start w:val="0"/>
      <w:numFmt w:val="bullet"/>
      <w:lvlText w:val="•"/>
      <w:lvlJc w:val="left"/>
      <w:pPr>
        <w:ind w:left="3207" w:hanging="283"/>
      </w:pPr>
      <w:rPr>
        <w:rFonts w:hint="default"/>
      </w:rPr>
    </w:lvl>
    <w:lvl w:ilvl="7">
      <w:start w:val="0"/>
      <w:numFmt w:val="bullet"/>
      <w:lvlText w:val="•"/>
      <w:lvlJc w:val="left"/>
      <w:pPr>
        <w:ind w:left="3674" w:hanging="283"/>
      </w:pPr>
      <w:rPr>
        <w:rFonts w:hint="default"/>
      </w:rPr>
    </w:lvl>
    <w:lvl w:ilvl="8">
      <w:start w:val="0"/>
      <w:numFmt w:val="bullet"/>
      <w:lvlText w:val="•"/>
      <w:lvlJc w:val="left"/>
      <w:pPr>
        <w:ind w:left="4142" w:hanging="283"/>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spacing w:line="431" w:lineRule="exact"/>
      <w:ind w:left="854" w:right="871"/>
      <w:jc w:val="center"/>
      <w:outlineLvl w:val="1"/>
    </w:pPr>
    <w:rPr>
      <w:rFonts w:ascii="Times New Roman" w:hAnsi="Times New Roman" w:eastAsia="Times New Roman" w:cs="Times New Roman"/>
      <w:b/>
      <w:bCs/>
      <w:sz w:val="44"/>
      <w:szCs w:val="44"/>
    </w:rPr>
  </w:style>
  <w:style w:styleId="Heading2" w:type="paragraph">
    <w:name w:val="Heading 2"/>
    <w:basedOn w:val="Normal"/>
    <w:uiPriority w:val="1"/>
    <w:qFormat/>
    <w:pPr>
      <w:ind w:left="602"/>
      <w:outlineLvl w:val="2"/>
    </w:pPr>
    <w:rPr>
      <w:rFonts w:ascii="Times New Roman" w:hAnsi="Times New Roman" w:eastAsia="Times New Roman" w:cs="Times New Roman"/>
      <w:b/>
      <w:bCs/>
      <w:sz w:val="24"/>
      <w:szCs w:val="24"/>
    </w:rPr>
  </w:style>
  <w:style w:styleId="Heading3" w:type="paragraph">
    <w:name w:val="Heading 3"/>
    <w:basedOn w:val="Normal"/>
    <w:uiPriority w:val="1"/>
    <w:qFormat/>
    <w:pPr>
      <w:ind w:left="196" w:right="109"/>
      <w:jc w:val="center"/>
      <w:outlineLvl w:val="3"/>
    </w:pPr>
    <w:rPr>
      <w:rFonts w:ascii="Times New Roman" w:hAnsi="Times New Roman" w:eastAsia="Times New Roman" w:cs="Times New Roman"/>
      <w:b/>
      <w:bCs/>
      <w:i/>
      <w:sz w:val="24"/>
      <w:szCs w:val="24"/>
    </w:rPr>
  </w:style>
  <w:style w:styleId="Heading4" w:type="paragraph">
    <w:name w:val="Heading 4"/>
    <w:basedOn w:val="Normal"/>
    <w:uiPriority w:val="1"/>
    <w:qFormat/>
    <w:pPr>
      <w:spacing w:before="63"/>
      <w:ind w:left="196" w:right="111"/>
      <w:jc w:val="center"/>
      <w:outlineLvl w:val="4"/>
    </w:pPr>
    <w:rPr>
      <w:rFonts w:ascii="Times New Roman" w:hAnsi="Times New Roman" w:eastAsia="Times New Roman" w:cs="Times New Roman"/>
      <w:sz w:val="24"/>
      <w:szCs w:val="24"/>
    </w:rPr>
  </w:style>
  <w:style w:styleId="Heading5" w:type="paragraph">
    <w:name w:val="Heading 5"/>
    <w:basedOn w:val="Normal"/>
    <w:uiPriority w:val="1"/>
    <w:qFormat/>
    <w:pPr>
      <w:ind w:left="125" w:right="143"/>
      <w:jc w:val="center"/>
      <w:outlineLvl w:val="5"/>
    </w:pPr>
    <w:rPr>
      <w:rFonts w:ascii="Times New Roman" w:hAnsi="Times New Roman" w:eastAsia="Times New Roman" w:cs="Times New Roman"/>
      <w:b/>
      <w:bCs/>
      <w:sz w:val="22"/>
      <w:szCs w:val="22"/>
    </w:rPr>
  </w:style>
  <w:style w:styleId="Heading6" w:type="paragraph">
    <w:name w:val="Heading 6"/>
    <w:basedOn w:val="Normal"/>
    <w:uiPriority w:val="1"/>
    <w:qFormat/>
    <w:pPr>
      <w:spacing w:before="101" w:line="225" w:lineRule="exact"/>
      <w:ind w:left="410" w:hanging="284"/>
      <w:jc w:val="both"/>
      <w:outlineLvl w:val="6"/>
    </w:pPr>
    <w:rPr>
      <w:rFonts w:ascii="Times New Roman" w:hAnsi="Times New Roman" w:eastAsia="Times New Roman" w:cs="Times New Roman"/>
      <w:b/>
      <w:bCs/>
      <w:sz w:val="20"/>
      <w:szCs w:val="20"/>
    </w:rPr>
  </w:style>
  <w:style w:styleId="ListParagraph" w:type="paragraph">
    <w:name w:val="List Paragraph"/>
    <w:basedOn w:val="Normal"/>
    <w:uiPriority w:val="1"/>
    <w:qFormat/>
    <w:pPr>
      <w:ind w:left="409" w:hanging="283"/>
      <w:jc w:val="both"/>
    </w:pPr>
    <w:rPr>
      <w:rFonts w:ascii="Times New Roman" w:hAnsi="Times New Roman" w:eastAsia="Times New Roman" w:cs="Times New Roman"/>
    </w:rPr>
  </w:style>
  <w:style w:styleId="TableParagraph" w:type="paragraph">
    <w:name w:val="Table Paragraph"/>
    <w:basedOn w:val="Normal"/>
    <w:uiPriority w:val="1"/>
    <w:qFormat/>
    <w:pPr>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image" Target="media/image1.jpeg"/><Relationship Id="rId12" Type="http://schemas.openxmlformats.org/officeDocument/2006/relationships/image" Target="media/image2.png"/><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image" Target="media/image5.jpeg"/><Relationship Id="rId16" Type="http://schemas.openxmlformats.org/officeDocument/2006/relationships/image" Target="media/image6.jpeg"/><Relationship Id="rId17" Type="http://schemas.openxmlformats.org/officeDocument/2006/relationships/image" Target="media/image7.jpeg"/><Relationship Id="rId18" Type="http://schemas.openxmlformats.org/officeDocument/2006/relationships/image" Target="media/image8.jpeg"/><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issue 2005.indb</dc:title>
  <dcterms:created xsi:type="dcterms:W3CDTF">2021-10-01T06:05:49Z</dcterms:created>
  <dcterms:modified xsi:type="dcterms:W3CDTF">2021-10-01T06:05:49Z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CS (3.0.1)</vt:lpwstr>
  </property>
  <property fmtid="{D5CDD505-2E9C-101B-9397-08002B2CF9AE}" pid="4" name="LastSaved">
    <vt:filetime>2021-10-01T00:00:00Z</vt:filetime>
  </property>
</Properties>
</file>